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54" w:rsidRPr="00D16854" w:rsidRDefault="00D16854" w:rsidP="00D16854">
      <w:pPr>
        <w:spacing w:after="0"/>
        <w:jc w:val="center"/>
        <w:rPr>
          <w:sz w:val="24"/>
          <w:szCs w:val="24"/>
          <w:lang w:val="ru-RU"/>
        </w:rPr>
      </w:pPr>
      <w:r w:rsidRPr="00D16854">
        <w:rPr>
          <w:sz w:val="24"/>
          <w:szCs w:val="24"/>
          <w:lang w:val="ru-RU"/>
        </w:rPr>
        <w:t>125 Приказ МОН РК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Правый верхний угол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bookmarkStart w:id="0" w:name="z158"/>
      <w:r w:rsidRPr="00D16854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D16854">
        <w:rPr>
          <w:b/>
          <w:color w:val="000000"/>
          <w:sz w:val="24"/>
          <w:szCs w:val="24"/>
          <w:lang w:val="ru-RU"/>
        </w:rPr>
        <w:t xml:space="preserve">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D16854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b/>
          <w:color w:val="000000"/>
          <w:sz w:val="24"/>
          <w:szCs w:val="24"/>
          <w:lang w:val="ru-RU"/>
        </w:rPr>
        <w:t xml:space="preserve"> образования</w:t>
      </w:r>
      <w:proofErr w:type="gramEnd"/>
    </w:p>
    <w:bookmarkEnd w:id="0"/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  <w:lang w:val="ru-RU"/>
        </w:rPr>
        <w:t xml:space="preserve"> </w:t>
      </w: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Типовые правила в редакции приказа Министра образования и науки РК от 14.06.2018 № 272 (вводится в действие по истечении десяти календарных дней после дня его первого официального опубликования).</w:t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bookmarkStart w:id="1" w:name="z912"/>
      <w:r w:rsidRPr="00D16854">
        <w:rPr>
          <w:b/>
          <w:color w:val="000000"/>
          <w:sz w:val="24"/>
          <w:szCs w:val="24"/>
          <w:lang w:val="ru-RU"/>
        </w:rPr>
        <w:t xml:space="preserve"> 1. Основные положения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" w:name="z913"/>
      <w:bookmarkEnd w:id="1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D16854">
        <w:rPr>
          <w:color w:val="000000"/>
          <w:sz w:val="24"/>
          <w:szCs w:val="24"/>
          <w:lang w:val="ru-RU"/>
        </w:rPr>
        <w:t xml:space="preserve">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(далее - Правила) разработаны в соответствии с подпунктом 19)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образования, независимо от форм собственности и ведомственной подчиненности.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" w:name="z1005"/>
      <w:bookmarkEnd w:id="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2. В настоящих Правилах использованы следующие определения: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" w:name="z1006"/>
      <w:bookmarkEnd w:id="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16854">
        <w:rPr>
          <w:color w:val="000000"/>
          <w:sz w:val="24"/>
          <w:szCs w:val="24"/>
          <w:lang w:val="ru-RU"/>
        </w:rPr>
        <w:t>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" w:name="z1007"/>
      <w:bookmarkEnd w:id="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" w:name="z1008"/>
      <w:bookmarkEnd w:id="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3) промежуточная аттестация обучающихся – процедура, проводимая с целью оценки качества освоения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" w:name="z1009"/>
      <w:bookmarkEnd w:id="6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4)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" w:name="z1010"/>
      <w:bookmarkEnd w:id="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16854">
        <w:rPr>
          <w:color w:val="000000"/>
          <w:sz w:val="24"/>
          <w:szCs w:val="24"/>
          <w:lang w:val="ru-RU"/>
        </w:rPr>
        <w:t>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9" w:name="z1011"/>
      <w:bookmarkEnd w:id="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6) дипломная работа (проект) - выпускная квалификационная работа, самостоятельная</w:t>
      </w:r>
      <w:r w:rsidRPr="00D16854">
        <w:rPr>
          <w:color w:val="000000"/>
          <w:sz w:val="24"/>
          <w:szCs w:val="24"/>
        </w:rPr>
        <w:t> </w:t>
      </w:r>
      <w:r w:rsidRPr="00D16854">
        <w:rPr>
          <w:color w:val="000000"/>
          <w:sz w:val="24"/>
          <w:szCs w:val="24"/>
          <w:lang w:val="ru-RU"/>
        </w:rPr>
        <w:t>творческая работа студентов, обучающихся по программам подготовки</w:t>
      </w:r>
      <w:r w:rsidRPr="00D16854">
        <w:rPr>
          <w:color w:val="000000"/>
          <w:sz w:val="24"/>
          <w:szCs w:val="24"/>
        </w:rPr>
        <w:t> </w:t>
      </w:r>
      <w:r w:rsidRPr="00D16854">
        <w:rPr>
          <w:color w:val="000000"/>
          <w:sz w:val="24"/>
          <w:szCs w:val="24"/>
          <w:lang w:val="ru-RU"/>
        </w:rPr>
        <w:t>квалифицированных рабочих и специалистов среднего звена,</w:t>
      </w:r>
      <w:r w:rsidRPr="00D16854">
        <w:rPr>
          <w:color w:val="000000"/>
          <w:sz w:val="24"/>
          <w:szCs w:val="24"/>
        </w:rPr>
        <w:t> </w:t>
      </w:r>
      <w:r w:rsidRPr="00D16854">
        <w:rPr>
          <w:color w:val="000000"/>
          <w:sz w:val="24"/>
          <w:szCs w:val="24"/>
          <w:lang w:val="ru-RU"/>
        </w:rPr>
        <w:t>прикладных бакалавров;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0" w:name="z1012"/>
      <w:bookmarkEnd w:id="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образования.</w:t>
      </w:r>
    </w:p>
    <w:bookmarkEnd w:id="10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2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bookmarkStart w:id="11" w:name="z920"/>
      <w:r w:rsidRPr="00D16854">
        <w:rPr>
          <w:b/>
          <w:color w:val="000000"/>
          <w:sz w:val="24"/>
          <w:szCs w:val="24"/>
          <w:lang w:val="ru-RU"/>
        </w:rPr>
        <w:lastRenderedPageBreak/>
        <w:t xml:space="preserve"> 2. Проведение текущего контроля и промежуточной аттестации </w:t>
      </w:r>
      <w:proofErr w:type="gramStart"/>
      <w:r w:rsidRPr="00D16854">
        <w:rPr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2" w:name="z921"/>
      <w:bookmarkEnd w:id="1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3" w:name="z922"/>
      <w:bookmarkEnd w:id="1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4" w:name="z923"/>
      <w:bookmarkEnd w:id="1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5" w:name="z1013"/>
      <w:bookmarkEnd w:id="1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в соответствии с рабочими учебными планами и вносятся в график учебно-воспитательного процесса в начале учебного года.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6" w:name="z1014"/>
      <w:bookmarkEnd w:id="1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7" w:name="z1015"/>
      <w:bookmarkEnd w:id="16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создается квалификационная комиссия.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8" w:name="z1016"/>
      <w:bookmarkEnd w:id="1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квалификации.</w:t>
      </w:r>
    </w:p>
    <w:bookmarkEnd w:id="18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5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19" w:name="z92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6. Промежуточная аттестация обучающихся в организациях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0" w:name="z928"/>
      <w:bookmarkEnd w:id="1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1" w:name="z929"/>
      <w:bookmarkEnd w:id="2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зачҰтов.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2" w:name="z930"/>
      <w:bookmarkEnd w:id="2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3" w:name="z931"/>
      <w:bookmarkEnd w:id="2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16854">
        <w:rPr>
          <w:color w:val="000000"/>
          <w:sz w:val="24"/>
          <w:szCs w:val="24"/>
          <w:lang w:val="ru-RU"/>
        </w:rPr>
        <w:t>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4" w:name="z932"/>
      <w:bookmarkEnd w:id="2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5" w:name="z933"/>
      <w:bookmarkEnd w:id="24"/>
      <w:r w:rsidRPr="00D16854">
        <w:rPr>
          <w:color w:val="000000"/>
          <w:sz w:val="24"/>
          <w:szCs w:val="24"/>
        </w:rPr>
        <w:lastRenderedPageBreak/>
        <w:t>     </w:t>
      </w:r>
      <w:r w:rsidRPr="00D16854">
        <w:rPr>
          <w:color w:val="000000"/>
          <w:sz w:val="24"/>
          <w:szCs w:val="24"/>
          <w:lang w:val="ru-RU"/>
        </w:rPr>
        <w:t xml:space="preserve"> 9. В период подготовки к промежуточной аттестации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проводятся консультации за счет общего бюджета времени, отведенного на консультации.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6" w:name="z934"/>
      <w:bookmarkEnd w:id="2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10. Для проведения промежуточной аттестации обучающихся в форме экзаменов должны быть подготовлены: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7" w:name="z935"/>
      <w:bookmarkEnd w:id="26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1) экзаменационные билеты (экзаменационные контрольные задания), тестовые задания, ситуационные задачи;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8" w:name="z936"/>
      <w:bookmarkEnd w:id="2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29" w:name="z937"/>
      <w:bookmarkEnd w:id="2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3) учебные и технологические карты;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0" w:name="z938"/>
      <w:bookmarkEnd w:id="2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4) спортивный зал, оборудование, инвентарь;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1" w:name="z939"/>
      <w:bookmarkEnd w:id="3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5) экзаменационная ведомость.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2" w:name="z940"/>
      <w:bookmarkEnd w:id="3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3" w:name="z941"/>
      <w:bookmarkEnd w:id="32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4" w:name="z942"/>
      <w:bookmarkEnd w:id="3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5" w:name="z943"/>
      <w:bookmarkEnd w:id="3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13. При проведении промежуточной аттестации для выполнения задания по экзаменационным билетам: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6" w:name="z944"/>
      <w:bookmarkEnd w:id="3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на устный экзамен выделяется не более 25 (двадцать пять) минут на каждого обучающегося;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7" w:name="z945"/>
      <w:bookmarkEnd w:id="36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на проведение письменного экзамена предусматривается не более: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8" w:name="z946"/>
      <w:bookmarkEnd w:id="3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1) 6-ти астрономических часов по литературе (сочинение);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39" w:name="z947"/>
      <w:bookmarkEnd w:id="3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2) 4-х академических часов по математике и специальным дисциплинам и (или) модулям;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0" w:name="z948"/>
      <w:bookmarkEnd w:id="3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3) 3-х астрономических часов по государственному языку и русскому языку (изложение);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1" w:name="z949"/>
      <w:bookmarkEnd w:id="4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4) 2-х </w:t>
      </w:r>
      <w:proofErr w:type="gramStart"/>
      <w:r w:rsidRPr="00D16854">
        <w:rPr>
          <w:color w:val="000000"/>
          <w:sz w:val="24"/>
          <w:szCs w:val="24"/>
          <w:lang w:val="ru-RU"/>
        </w:rPr>
        <w:t>астрономических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часа по государственному языку и русскому (диктант).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2" w:name="z950"/>
      <w:bookmarkEnd w:id="4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Письменные (тестовые задания) экзаменационные работы выполняются на бумаге со штампом организации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3" w:name="z951"/>
      <w:bookmarkEnd w:id="4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4" w:name="z952"/>
      <w:bookmarkEnd w:id="4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15. </w:t>
      </w:r>
      <w:proofErr w:type="gramStart"/>
      <w:r w:rsidRPr="00D16854">
        <w:rPr>
          <w:color w:val="000000"/>
          <w:sz w:val="24"/>
          <w:szCs w:val="24"/>
          <w:lang w:val="ru-RU"/>
        </w:rPr>
        <w:t xml:space="preserve">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  <w:proofErr w:type="gramEnd"/>
    </w:p>
    <w:p w:rsidR="00D16854" w:rsidRPr="00BF25AE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45" w:name="z953"/>
      <w:bookmarkEnd w:id="4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BF25AE">
        <w:rPr>
          <w:b/>
          <w:color w:val="000000"/>
          <w:sz w:val="24"/>
          <w:szCs w:val="24"/>
          <w:lang w:val="ru-RU"/>
        </w:rPr>
        <w:t xml:space="preserve">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</w:t>
      </w:r>
      <w:proofErr w:type="spellStart"/>
      <w:r w:rsidRPr="00BF25AE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BF25AE">
        <w:rPr>
          <w:b/>
          <w:color w:val="000000"/>
          <w:sz w:val="24"/>
          <w:szCs w:val="24"/>
          <w:lang w:val="ru-RU"/>
        </w:rPr>
        <w:t xml:space="preserve"> образования устанавливаются индивидуальные сроки их сдачи, утвержденной приказом руководителя организаций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6" w:name="z1017"/>
      <w:bookmarkEnd w:id="45"/>
      <w:r w:rsidRPr="00D16854">
        <w:rPr>
          <w:color w:val="000000"/>
          <w:sz w:val="24"/>
          <w:szCs w:val="24"/>
        </w:rPr>
        <w:lastRenderedPageBreak/>
        <w:t>     </w:t>
      </w:r>
      <w:r w:rsidRPr="00D16854">
        <w:rPr>
          <w:color w:val="000000"/>
          <w:sz w:val="24"/>
          <w:szCs w:val="24"/>
          <w:lang w:val="ru-RU"/>
        </w:rPr>
        <w:t xml:space="preserve">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 критериями оценивания тестирования в процентном соотношении.</w:t>
      </w:r>
    </w:p>
    <w:bookmarkEnd w:id="46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7" w:name="z101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17-1. </w:t>
      </w:r>
      <w:proofErr w:type="gramStart"/>
      <w:r w:rsidRPr="00D16854">
        <w:rPr>
          <w:color w:val="000000"/>
          <w:sz w:val="24"/>
          <w:szCs w:val="24"/>
          <w:lang w:val="ru-RU"/>
        </w:rPr>
        <w:t>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</w:t>
      </w:r>
      <w:r w:rsidRPr="00D16854">
        <w:rPr>
          <w:color w:val="000000"/>
          <w:sz w:val="24"/>
          <w:szCs w:val="24"/>
        </w:rPr>
        <w:t>D</w:t>
      </w:r>
      <w:r w:rsidRPr="00D16854">
        <w:rPr>
          <w:color w:val="000000"/>
          <w:sz w:val="24"/>
          <w:szCs w:val="24"/>
          <w:lang w:val="ru-RU"/>
        </w:rPr>
        <w:t>", "неудовлетворительно" – "</w:t>
      </w:r>
      <w:r w:rsidRPr="00D16854">
        <w:rPr>
          <w:color w:val="000000"/>
          <w:sz w:val="24"/>
          <w:szCs w:val="24"/>
        </w:rPr>
        <w:t>F</w:t>
      </w:r>
      <w:r w:rsidRPr="00D16854">
        <w:rPr>
          <w:color w:val="000000"/>
          <w:sz w:val="24"/>
          <w:szCs w:val="24"/>
          <w:lang w:val="ru-RU"/>
        </w:rPr>
        <w:t>") с соответствующим цифровым эквивалентом по 4-х балльной шкале, шкалой перевода баллов.</w:t>
      </w:r>
      <w:proofErr w:type="gramEnd"/>
    </w:p>
    <w:bookmarkEnd w:id="47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D16854">
        <w:rPr>
          <w:color w:val="FF0000"/>
          <w:sz w:val="24"/>
          <w:szCs w:val="24"/>
          <w:lang w:val="ru-RU"/>
        </w:rPr>
        <w:t xml:space="preserve">Правила дополнены пунктом 17-1 в соответствии с приказом Министра образования и науки РК от 25.09.2018 </w:t>
      </w:r>
      <w:r w:rsidRPr="00D16854">
        <w:rPr>
          <w:color w:val="000000"/>
          <w:sz w:val="24"/>
          <w:szCs w:val="24"/>
          <w:lang w:val="ru-RU"/>
        </w:rPr>
        <w:t>№ 494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  <w:proofErr w:type="gramEnd"/>
    </w:p>
    <w:p w:rsidR="00D16854" w:rsidRPr="00BF25AE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48" w:name="z1019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BF25AE">
        <w:rPr>
          <w:b/>
          <w:color w:val="000000"/>
          <w:sz w:val="24"/>
          <w:szCs w:val="24"/>
          <w:lang w:val="ru-RU"/>
        </w:rPr>
        <w:t xml:space="preserve">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49" w:name="z1020"/>
      <w:bookmarkEnd w:id="4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p w:rsidR="00D16854" w:rsidRPr="00BF25AE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50" w:name="z1021"/>
      <w:bookmarkEnd w:id="4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BF25AE">
        <w:rPr>
          <w:b/>
          <w:color w:val="000000"/>
          <w:sz w:val="24"/>
          <w:szCs w:val="24"/>
          <w:lang w:val="ru-RU"/>
        </w:rPr>
        <w:t xml:space="preserve">Для обучающихся, имеющих по результатам промежуточной аттестации не более 2-х удовлетворительных оценок "3", допускается пересдача на более высокий уровень оценки по направлению </w:t>
      </w:r>
      <w:proofErr w:type="gramStart"/>
      <w:r w:rsidRPr="00BF25AE">
        <w:rPr>
          <w:b/>
          <w:color w:val="000000"/>
          <w:sz w:val="24"/>
          <w:szCs w:val="24"/>
          <w:lang w:val="ru-RU"/>
        </w:rPr>
        <w:t>заведующей отделения</w:t>
      </w:r>
      <w:proofErr w:type="gramEnd"/>
      <w:r w:rsidRPr="00BF25AE">
        <w:rPr>
          <w:b/>
          <w:color w:val="000000"/>
          <w:sz w:val="24"/>
          <w:szCs w:val="24"/>
          <w:lang w:val="ru-RU"/>
        </w:rPr>
        <w:t xml:space="preserve"> (заместителя директора).</w:t>
      </w:r>
    </w:p>
    <w:bookmarkEnd w:id="50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18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BF25AE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51" w:name="z95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BF25AE">
        <w:rPr>
          <w:b/>
          <w:color w:val="000000"/>
          <w:sz w:val="24"/>
          <w:szCs w:val="24"/>
          <w:lang w:val="ru-RU"/>
        </w:rPr>
        <w:t xml:space="preserve">19. </w:t>
      </w:r>
      <w:proofErr w:type="gramStart"/>
      <w:r w:rsidRPr="00BF25AE">
        <w:rPr>
          <w:b/>
          <w:color w:val="000000"/>
          <w:sz w:val="24"/>
          <w:szCs w:val="24"/>
          <w:lang w:val="ru-RU"/>
        </w:rPr>
        <w:t xml:space="preserve">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</w:t>
      </w:r>
      <w:proofErr w:type="spellStart"/>
      <w:r w:rsidRPr="00BF25AE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BF25AE">
        <w:rPr>
          <w:b/>
          <w:color w:val="000000"/>
          <w:sz w:val="24"/>
          <w:szCs w:val="24"/>
          <w:lang w:val="ru-RU"/>
        </w:rPr>
        <w:t xml:space="preserve"> образования с выдачей ему (ей) справки установленного образца.</w:t>
      </w:r>
      <w:proofErr w:type="gramEnd"/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52" w:name="z958"/>
      <w:bookmarkEnd w:id="5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385F04">
        <w:rPr>
          <w:b/>
          <w:color w:val="000000"/>
          <w:sz w:val="24"/>
          <w:szCs w:val="24"/>
          <w:lang w:val="ru-RU"/>
        </w:rPr>
        <w:t xml:space="preserve">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</w:t>
      </w:r>
      <w:proofErr w:type="spellStart"/>
      <w:r w:rsidRPr="00385F04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385F04">
        <w:rPr>
          <w:b/>
          <w:color w:val="000000"/>
          <w:sz w:val="24"/>
          <w:szCs w:val="24"/>
          <w:lang w:val="ru-RU"/>
        </w:rPr>
        <w:t xml:space="preserve">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3" w:name="z959"/>
      <w:bookmarkEnd w:id="5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4" w:name="z960"/>
      <w:bookmarkEnd w:id="5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допускаются успевающие обучающиеся, выполнившие лабораторные, </w:t>
      </w:r>
      <w:r w:rsidRPr="00D16854">
        <w:rPr>
          <w:color w:val="000000"/>
          <w:sz w:val="24"/>
          <w:szCs w:val="24"/>
          <w:lang w:val="ru-RU"/>
        </w:rPr>
        <w:lastRenderedPageBreak/>
        <w:t>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bookmarkStart w:id="55" w:name="z961"/>
      <w:bookmarkEnd w:id="54"/>
      <w:r w:rsidRPr="00D16854">
        <w:rPr>
          <w:b/>
          <w:color w:val="000000"/>
          <w:sz w:val="24"/>
          <w:szCs w:val="24"/>
          <w:lang w:val="ru-RU"/>
        </w:rPr>
        <w:t xml:space="preserve"> 3. Проведение итоговой аттестации </w:t>
      </w:r>
      <w:proofErr w:type="gramStart"/>
      <w:r w:rsidRPr="00D16854">
        <w:rPr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6" w:name="z1022"/>
      <w:bookmarkEnd w:id="55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23. </w:t>
      </w:r>
      <w:proofErr w:type="gramStart"/>
      <w:r w:rsidRPr="00D16854">
        <w:rPr>
          <w:color w:val="000000"/>
          <w:sz w:val="24"/>
          <w:szCs w:val="24"/>
          <w:lang w:val="ru-RU"/>
        </w:rPr>
        <w:t xml:space="preserve">Итоговая аттестация обучающихся организаций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включает сдачу итоговых экзаменов по </w:t>
      </w:r>
      <w:proofErr w:type="spellStart"/>
      <w:r w:rsidRPr="00D16854">
        <w:rPr>
          <w:color w:val="000000"/>
          <w:sz w:val="24"/>
          <w:szCs w:val="24"/>
          <w:lang w:val="ru-RU"/>
        </w:rPr>
        <w:t>общепрофессиональным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модуля, за исключением, обучающихся по программам медицинского образования. 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7" w:name="z1023"/>
      <w:bookmarkEnd w:id="56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по программам медицинского образования, утвержденной приказом Министра здравоохранения Республики Казахстан от 23 апреля 2019 года № Қ</w:t>
      </w:r>
      <w:proofErr w:type="gramStart"/>
      <w:r w:rsidRPr="00D16854">
        <w:rPr>
          <w:color w:val="000000"/>
          <w:sz w:val="24"/>
          <w:szCs w:val="24"/>
          <w:lang w:val="ru-RU"/>
        </w:rPr>
        <w:t>Р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ДСМ-46 (зарегистрирован в Реестре нормативных правовых актов под № 18577).</w:t>
      </w:r>
    </w:p>
    <w:bookmarkEnd w:id="57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23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8" w:name="z100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58"/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расчҰт некоторого технического устройства или технологии.</w:t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Правила дополнены пунктом 23-1 в соответствии с приказом Министра образования и науки РК от 25.09.2018 </w:t>
      </w:r>
      <w:r w:rsidRPr="00D16854">
        <w:rPr>
          <w:color w:val="000000"/>
          <w:sz w:val="24"/>
          <w:szCs w:val="24"/>
          <w:lang w:val="ru-RU"/>
        </w:rPr>
        <w:t>№ 494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59" w:name="z102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24. </w:t>
      </w:r>
      <w:proofErr w:type="gramStart"/>
      <w:r w:rsidRPr="00D16854">
        <w:rPr>
          <w:color w:val="000000"/>
          <w:sz w:val="24"/>
          <w:szCs w:val="24"/>
          <w:lang w:val="ru-RU"/>
        </w:rPr>
        <w:t>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0" w:name="z1025"/>
      <w:bookmarkEnd w:id="5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</w:t>
      </w:r>
      <w:r w:rsidRPr="00385F04">
        <w:rPr>
          <w:b/>
          <w:color w:val="000000"/>
          <w:sz w:val="24"/>
          <w:szCs w:val="24"/>
          <w:lang w:val="ru-RU"/>
        </w:rPr>
        <w:t>65 % от представителей работодателей и 35 % от представителей организации</w:t>
      </w:r>
      <w:r w:rsidRPr="00D16854">
        <w:rPr>
          <w:color w:val="000000"/>
          <w:sz w:val="24"/>
          <w:szCs w:val="24"/>
          <w:lang w:val="ru-RU"/>
        </w:rPr>
        <w:t xml:space="preserve">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образования, включая секретаря комиссии без права голоса.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1" w:name="z1026"/>
      <w:bookmarkEnd w:id="6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Состав итоговой аттестационной комиссии по программам медицинского образования дополнительно включает в себя представителей организаций, осуществляющих оценку знаний и навыков обучающихся, аккредитованных уполномоченным органом в области здравоохранения.</w:t>
      </w:r>
    </w:p>
    <w:bookmarkEnd w:id="61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24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2" w:name="z965"/>
      <w:r w:rsidRPr="00D16854">
        <w:rPr>
          <w:color w:val="000000"/>
          <w:sz w:val="24"/>
          <w:szCs w:val="24"/>
        </w:rPr>
        <w:lastRenderedPageBreak/>
        <w:t>     </w:t>
      </w:r>
      <w:r w:rsidRPr="00D16854">
        <w:rPr>
          <w:color w:val="000000"/>
          <w:sz w:val="24"/>
          <w:szCs w:val="24"/>
          <w:lang w:val="ru-RU"/>
        </w:rPr>
        <w:t xml:space="preserve"> 25. Комиссия создается на период итоговой аттестации не позднее, чем за один месяц до проведения итоговой аттестации.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3" w:name="z966"/>
      <w:bookmarkEnd w:id="62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26. Комиссия определяет: 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4" w:name="z967"/>
      <w:bookmarkEnd w:id="63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1) соответствие уровня теоретической и практической подготовки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установленной образовательной программе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образования; 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5" w:name="z968"/>
      <w:bookmarkEnd w:id="6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2) фактический уровень знаний, умений и практических </w:t>
      </w:r>
      <w:proofErr w:type="gramStart"/>
      <w:r w:rsidRPr="00D16854">
        <w:rPr>
          <w:color w:val="000000"/>
          <w:sz w:val="24"/>
          <w:szCs w:val="24"/>
          <w:lang w:val="ru-RU"/>
        </w:rPr>
        <w:t>навыков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обучающихся по производственному обучению, </w:t>
      </w:r>
      <w:proofErr w:type="spellStart"/>
      <w:r w:rsidRPr="00D16854">
        <w:rPr>
          <w:color w:val="000000"/>
          <w:sz w:val="24"/>
          <w:szCs w:val="24"/>
          <w:lang w:val="ru-RU"/>
        </w:rPr>
        <w:t>общепрофессиональным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66" w:name="z969"/>
      <w:bookmarkEnd w:id="65"/>
      <w:r w:rsidRPr="00385F04">
        <w:rPr>
          <w:b/>
          <w:color w:val="000000"/>
          <w:sz w:val="24"/>
          <w:szCs w:val="24"/>
        </w:rPr>
        <w:t>     </w:t>
      </w:r>
      <w:r w:rsidRPr="00385F04">
        <w:rPr>
          <w:b/>
          <w:color w:val="000000"/>
          <w:sz w:val="24"/>
          <w:szCs w:val="24"/>
          <w:lang w:val="ru-RU"/>
        </w:rPr>
        <w:t xml:space="preserve"> 27. Продолжительность заседаний комиссии не должна превышать 6 часов в день.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7" w:name="z1027"/>
      <w:bookmarkEnd w:id="66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28. </w:t>
      </w:r>
      <w:proofErr w:type="gramStart"/>
      <w:r w:rsidRPr="00D16854">
        <w:rPr>
          <w:color w:val="000000"/>
          <w:sz w:val="24"/>
          <w:szCs w:val="24"/>
          <w:lang w:val="ru-RU"/>
        </w:rPr>
        <w:t xml:space="preserve">Итоговая аттестация обучающихся в организациях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образования.</w:t>
      </w:r>
      <w:proofErr w:type="gramEnd"/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68" w:name="z1028"/>
      <w:bookmarkEnd w:id="6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</w:t>
      </w:r>
      <w:proofErr w:type="gramStart"/>
      <w:r w:rsidRPr="00D16854">
        <w:rPr>
          <w:color w:val="000000"/>
          <w:sz w:val="24"/>
          <w:szCs w:val="24"/>
          <w:lang w:val="ru-RU"/>
        </w:rPr>
        <w:t>навыков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обучающихся по программам медицинского образования.</w:t>
      </w:r>
    </w:p>
    <w:bookmarkEnd w:id="68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28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69" w:name="z102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385F04">
        <w:rPr>
          <w:b/>
          <w:color w:val="000000"/>
          <w:sz w:val="24"/>
          <w:szCs w:val="24"/>
          <w:u w:val="single"/>
          <w:lang w:val="ru-RU"/>
        </w:rPr>
        <w:t>29. В комиссию представляются следующие материалы и документы: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0" w:name="z1030"/>
      <w:bookmarkEnd w:id="6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1) рабочий учебный план по специальности;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1" w:name="z1031"/>
      <w:bookmarkEnd w:id="7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2) приказ руководителя организации технического и профессионального образования о допуске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к итоговой аттестации;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2" w:name="z1032"/>
      <w:bookmarkEnd w:id="71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3) сводные ведомости итоговых оценок обучающихся;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3" w:name="z1033"/>
      <w:bookmarkEnd w:id="72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4) комплект экзаменационных билетов и перечень вопросов, выносимых на итоговые экзамены, согласно учебной программе;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4" w:name="z1034"/>
      <w:bookmarkEnd w:id="73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5) техническую спецификацию тестовых заданий и перечень клинических станций для обучающихся по программам медицинского образования, согласованные с учебно-методическими объединениями по направлению подготовки кадров здравоохранения;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5" w:name="z1035"/>
      <w:bookmarkEnd w:id="7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6) документы, подтверждающие право обучающихся дневной формы обучения на перенос сроков итоговой аттестации по состоянию здоровья;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6" w:name="z1036"/>
      <w:bookmarkEnd w:id="7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7) документы, подтверждающие право обучающихся заочной формы обучения и (или) представление с места работы подтверждающих документов на перенос сроков итоговой аттестации по состоянию здоровья.</w:t>
      </w:r>
    </w:p>
    <w:bookmarkEnd w:id="76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29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7" w:name="z97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30. Итоговая аттестация обучающихся организаций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проводится в форме сдачи</w:t>
      </w:r>
      <w:r w:rsidRPr="00D16854">
        <w:rPr>
          <w:color w:val="000000"/>
          <w:sz w:val="24"/>
          <w:szCs w:val="24"/>
        </w:rPr>
        <w:t> </w:t>
      </w:r>
      <w:r w:rsidRPr="00D16854">
        <w:rPr>
          <w:color w:val="000000"/>
          <w:sz w:val="24"/>
          <w:szCs w:val="24"/>
          <w:lang w:val="ru-RU"/>
        </w:rPr>
        <w:t xml:space="preserve">итоговых экзаменов по </w:t>
      </w:r>
      <w:proofErr w:type="spellStart"/>
      <w:r w:rsidRPr="00D16854">
        <w:rPr>
          <w:color w:val="000000"/>
          <w:sz w:val="24"/>
          <w:szCs w:val="24"/>
          <w:lang w:val="ru-RU"/>
        </w:rPr>
        <w:t>общепрофессиональным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и специальным дисциплинам и (или) модулям, или выполнение и защита </w:t>
      </w:r>
      <w:r w:rsidRPr="00D16854">
        <w:rPr>
          <w:color w:val="000000"/>
          <w:sz w:val="24"/>
          <w:szCs w:val="24"/>
          <w:lang w:val="ru-RU"/>
        </w:rPr>
        <w:lastRenderedPageBreak/>
        <w:t>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8" w:name="z978"/>
      <w:bookmarkEnd w:id="7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79" w:name="z979"/>
      <w:bookmarkEnd w:id="7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0" w:name="z980"/>
      <w:bookmarkEnd w:id="7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Продолжительность устного итогового экзамена не должна превышать 15 (пятнадцать) минут на одного обучающегося.</w:t>
      </w:r>
    </w:p>
    <w:bookmarkEnd w:id="80"/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</w:t>
      </w:r>
      <w:r w:rsidRPr="00385F04">
        <w:rPr>
          <w:b/>
          <w:color w:val="000000"/>
          <w:sz w:val="24"/>
          <w:szCs w:val="24"/>
          <w:lang w:val="ru-RU"/>
        </w:rPr>
        <w:t xml:space="preserve">Для защиты практической работы </w:t>
      </w:r>
      <w:proofErr w:type="gramStart"/>
      <w:r w:rsidRPr="00385F04">
        <w:rPr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385F04">
        <w:rPr>
          <w:b/>
          <w:color w:val="000000"/>
          <w:sz w:val="24"/>
          <w:szCs w:val="24"/>
          <w:lang w:val="ru-RU"/>
        </w:rPr>
        <w:t xml:space="preserve"> выступает с докладом об этапах выполнения работы с продолжительностью не более 15 (пятнадцати) минут.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1" w:name="z1037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30-1. Квалификационный экзамен может </w:t>
      </w:r>
      <w:proofErr w:type="gramStart"/>
      <w:r w:rsidRPr="00D16854">
        <w:rPr>
          <w:color w:val="000000"/>
          <w:sz w:val="24"/>
          <w:szCs w:val="24"/>
          <w:lang w:val="ru-RU"/>
        </w:rPr>
        <w:t>проводится</w:t>
      </w:r>
      <w:proofErr w:type="gramEnd"/>
      <w:r w:rsidRPr="00D16854">
        <w:rPr>
          <w:color w:val="000000"/>
          <w:sz w:val="24"/>
          <w:szCs w:val="24"/>
          <w:lang w:val="ru-RU"/>
        </w:rPr>
        <w:t xml:space="preserve"> на базе учебного заведения, при наличии у организации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 производственных площадок, лабораторий, мастерских или учебных центров, оснащенных необходимым оборудованием по каждой квалификации.</w:t>
      </w:r>
    </w:p>
    <w:bookmarkEnd w:id="81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Правила дополнены пунктом 30-1 в соответствии с приказом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82" w:name="z982"/>
      <w:r w:rsidRPr="00385F04">
        <w:rPr>
          <w:b/>
          <w:color w:val="000000"/>
          <w:sz w:val="24"/>
          <w:szCs w:val="24"/>
        </w:rPr>
        <w:t>     </w:t>
      </w:r>
      <w:r w:rsidRPr="00385F04">
        <w:rPr>
          <w:b/>
          <w:color w:val="000000"/>
          <w:sz w:val="24"/>
          <w:szCs w:val="24"/>
          <w:lang w:val="ru-RU"/>
        </w:rPr>
        <w:t xml:space="preserve">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82"/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r w:rsidRPr="00385F04">
        <w:rPr>
          <w:b/>
          <w:color w:val="000000"/>
          <w:sz w:val="24"/>
          <w:szCs w:val="24"/>
        </w:rPr>
        <w:t>     </w:t>
      </w:r>
      <w:r w:rsidRPr="00385F04">
        <w:rPr>
          <w:b/>
          <w:color w:val="000000"/>
          <w:sz w:val="24"/>
          <w:szCs w:val="24"/>
          <w:lang w:val="ru-RU"/>
        </w:rPr>
        <w:t xml:space="preserve"> Итоговая аттестационная комиссия определяет представить </w:t>
      </w:r>
      <w:proofErr w:type="gramStart"/>
      <w:r w:rsidRPr="00385F04">
        <w:rPr>
          <w:b/>
          <w:color w:val="000000"/>
          <w:sz w:val="24"/>
          <w:szCs w:val="24"/>
          <w:lang w:val="ru-RU"/>
        </w:rPr>
        <w:t>обучающемуся</w:t>
      </w:r>
      <w:proofErr w:type="gramEnd"/>
      <w:r w:rsidRPr="00385F04">
        <w:rPr>
          <w:b/>
          <w:color w:val="000000"/>
          <w:sz w:val="24"/>
          <w:szCs w:val="24"/>
          <w:lang w:val="ru-RU"/>
        </w:rPr>
        <w:t xml:space="preserve"> на повторную защиту ту же работу с доработкой или же разработать новую тему.</w:t>
      </w:r>
    </w:p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31 в редакции приказа Министра образования и науки РК от 25.09.2018 </w:t>
      </w:r>
      <w:r w:rsidRPr="00D16854">
        <w:rPr>
          <w:color w:val="000000"/>
          <w:sz w:val="24"/>
          <w:szCs w:val="24"/>
          <w:lang w:val="ru-RU"/>
        </w:rPr>
        <w:t>№ 494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83" w:name="z98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385F04">
        <w:rPr>
          <w:b/>
          <w:color w:val="000000"/>
          <w:sz w:val="24"/>
          <w:szCs w:val="24"/>
          <w:lang w:val="ru-RU"/>
        </w:rPr>
        <w:t xml:space="preserve">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</w:t>
      </w:r>
      <w:proofErr w:type="gramStart"/>
      <w:r w:rsidRPr="00385F04">
        <w:rPr>
          <w:b/>
          <w:color w:val="000000"/>
          <w:sz w:val="24"/>
          <w:szCs w:val="24"/>
          <w:lang w:val="ru-RU"/>
        </w:rPr>
        <w:t>обучения по специальности</w:t>
      </w:r>
      <w:proofErr w:type="gramEnd"/>
      <w:r w:rsidRPr="00385F04">
        <w:rPr>
          <w:b/>
          <w:color w:val="000000"/>
          <w:sz w:val="24"/>
          <w:szCs w:val="24"/>
          <w:lang w:val="ru-RU"/>
        </w:rPr>
        <w:t xml:space="preserve"> (профессии).</w:t>
      </w:r>
    </w:p>
    <w:bookmarkEnd w:id="83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32 в редакции приказа Министра образования и науки РК от 25.09.2018 </w:t>
      </w:r>
      <w:r w:rsidRPr="00D16854">
        <w:rPr>
          <w:color w:val="000000"/>
          <w:sz w:val="24"/>
          <w:szCs w:val="24"/>
          <w:lang w:val="ru-RU"/>
        </w:rPr>
        <w:t>№ 494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385F04" w:rsidRDefault="00D16854" w:rsidP="00D16854">
      <w:pPr>
        <w:spacing w:after="0"/>
        <w:jc w:val="both"/>
        <w:rPr>
          <w:b/>
          <w:sz w:val="24"/>
          <w:szCs w:val="24"/>
          <w:lang w:val="ru-RU"/>
        </w:rPr>
      </w:pPr>
      <w:bookmarkStart w:id="84" w:name="z985"/>
      <w:r w:rsidRPr="00D16854">
        <w:rPr>
          <w:color w:val="000000"/>
          <w:sz w:val="24"/>
          <w:szCs w:val="24"/>
        </w:rPr>
        <w:lastRenderedPageBreak/>
        <w:t>     </w:t>
      </w:r>
      <w:r w:rsidRPr="00D16854">
        <w:rPr>
          <w:color w:val="000000"/>
          <w:sz w:val="24"/>
          <w:szCs w:val="24"/>
          <w:lang w:val="ru-RU"/>
        </w:rPr>
        <w:t xml:space="preserve"> </w:t>
      </w:r>
      <w:r w:rsidRPr="00385F04">
        <w:rPr>
          <w:b/>
          <w:color w:val="000000"/>
          <w:sz w:val="24"/>
          <w:szCs w:val="24"/>
          <w:lang w:val="ru-RU"/>
        </w:rPr>
        <w:t>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5" w:name="z986"/>
      <w:bookmarkEnd w:id="8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6" w:name="z1038"/>
      <w:bookmarkEnd w:id="85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35. </w:t>
      </w:r>
      <w:proofErr w:type="gramStart"/>
      <w:r w:rsidRPr="00D16854">
        <w:rPr>
          <w:color w:val="000000"/>
          <w:sz w:val="24"/>
          <w:szCs w:val="24"/>
          <w:lang w:val="ru-RU"/>
        </w:rPr>
        <w:t>Обучающимся, освоившим и сдавшим образовательную программу с оценками "отлично" не менее 75 процентов зачетов и экзаменов по учебным дисциплинам и (или) модулям, курсовым проектам (работам), отчетам по практике учебного плана, а по остальным - с оценками "хорошо", и защитившему дипломную работу (проект) и (или) экзамены с оценками "отлично", выдается диплом с отличием по решению итоговой аттестационной комиссии организации образования.</w:t>
      </w:r>
      <w:proofErr w:type="gramEnd"/>
    </w:p>
    <w:bookmarkEnd w:id="86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Пункт 35 в редакции приказа Министра образования и науки РК от 16.09.2019 </w:t>
      </w:r>
      <w:r w:rsidRPr="00D16854">
        <w:rPr>
          <w:color w:val="000000"/>
          <w:sz w:val="24"/>
          <w:szCs w:val="24"/>
          <w:lang w:val="ru-RU"/>
        </w:rPr>
        <w:t>№ 410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7" w:name="z1004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35-1. Обучающемуся по кредитной технологии, сдавшему экзамены и дифференцированные зачеты с оценками "А", "А-", "В+", "В", "</w:t>
      </w:r>
      <w:proofErr w:type="gramStart"/>
      <w:r w:rsidRPr="00D16854">
        <w:rPr>
          <w:color w:val="000000"/>
          <w:sz w:val="24"/>
          <w:szCs w:val="24"/>
          <w:lang w:val="ru-RU"/>
        </w:rPr>
        <w:t>В-</w:t>
      </w:r>
      <w:proofErr w:type="gramEnd"/>
      <w:r w:rsidRPr="00D16854">
        <w:rPr>
          <w:color w:val="000000"/>
          <w:sz w:val="24"/>
          <w:szCs w:val="24"/>
          <w:lang w:val="ru-RU"/>
        </w:rPr>
        <w:t>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</w:t>
      </w:r>
    </w:p>
    <w:bookmarkEnd w:id="87"/>
    <w:p w:rsidR="00D16854" w:rsidRPr="00D16854" w:rsidRDefault="00D16854" w:rsidP="00D16854">
      <w:pPr>
        <w:spacing w:after="0"/>
        <w:rPr>
          <w:sz w:val="24"/>
          <w:szCs w:val="24"/>
          <w:lang w:val="ru-RU"/>
        </w:rPr>
      </w:pPr>
      <w:r w:rsidRPr="00D16854">
        <w:rPr>
          <w:color w:val="FF0000"/>
          <w:sz w:val="24"/>
          <w:szCs w:val="24"/>
        </w:rPr>
        <w:t>     </w:t>
      </w:r>
      <w:r w:rsidRPr="00D16854">
        <w:rPr>
          <w:color w:val="FF0000"/>
          <w:sz w:val="24"/>
          <w:szCs w:val="24"/>
          <w:lang w:val="ru-RU"/>
        </w:rPr>
        <w:t xml:space="preserve"> Сноска. Правила дополнены пунктом 35-1 в соответствии с приказом Министра образования и науки РК от 25.09.2018 </w:t>
      </w:r>
      <w:r w:rsidRPr="00D16854">
        <w:rPr>
          <w:color w:val="000000"/>
          <w:sz w:val="24"/>
          <w:szCs w:val="24"/>
          <w:lang w:val="ru-RU"/>
        </w:rPr>
        <w:t>№ 494</w:t>
      </w:r>
      <w:r w:rsidRPr="00D1685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6854">
        <w:rPr>
          <w:sz w:val="24"/>
          <w:szCs w:val="24"/>
          <w:lang w:val="ru-RU"/>
        </w:rPr>
        <w:br/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8" w:name="z988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89" w:name="z989"/>
      <w:bookmarkEnd w:id="88"/>
      <w:r w:rsidRPr="00D16854">
        <w:rPr>
          <w:color w:val="000000"/>
          <w:sz w:val="24"/>
          <w:szCs w:val="24"/>
          <w:lang w:val="ru-RU"/>
        </w:rPr>
        <w:t xml:space="preserve"> </w:t>
      </w:r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37. Председатель комиссии в двухнедельный срок по окончанию аттестации, составляет отчет об итогах аттестации. 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90" w:name="z990"/>
      <w:bookmarkEnd w:id="89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</w:t>
      </w:r>
      <w:proofErr w:type="spellStart"/>
      <w:r w:rsidRPr="00D1685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D16854">
        <w:rPr>
          <w:color w:val="000000"/>
          <w:sz w:val="24"/>
          <w:szCs w:val="24"/>
          <w:lang w:val="ru-RU"/>
        </w:rPr>
        <w:t xml:space="preserve"> образования.</w:t>
      </w:r>
    </w:p>
    <w:p w:rsidR="00D16854" w:rsidRPr="00D16854" w:rsidRDefault="00D16854" w:rsidP="00D16854">
      <w:pPr>
        <w:spacing w:after="0"/>
        <w:jc w:val="both"/>
        <w:rPr>
          <w:sz w:val="24"/>
          <w:szCs w:val="24"/>
          <w:lang w:val="ru-RU"/>
        </w:rPr>
      </w:pPr>
      <w:bookmarkStart w:id="91" w:name="z991"/>
      <w:bookmarkEnd w:id="90"/>
      <w:r w:rsidRPr="00D16854">
        <w:rPr>
          <w:color w:val="000000"/>
          <w:sz w:val="24"/>
          <w:szCs w:val="24"/>
        </w:rPr>
        <w:t>     </w:t>
      </w:r>
      <w:r w:rsidRPr="00D16854">
        <w:rPr>
          <w:color w:val="000000"/>
          <w:sz w:val="24"/>
          <w:szCs w:val="24"/>
          <w:lang w:val="ru-RU"/>
        </w:rPr>
        <w:t xml:space="preserve"> 39. Председатель комиссии докладывает педагогическому совету об итогах работы комиссии.</w:t>
      </w:r>
    </w:p>
    <w:bookmarkEnd w:id="91"/>
    <w:p w:rsidR="00CF0C7D" w:rsidRPr="00D16854" w:rsidRDefault="00D16854" w:rsidP="00D16854">
      <w:pPr>
        <w:rPr>
          <w:lang w:val="ru-RU"/>
        </w:rPr>
      </w:pPr>
      <w:r w:rsidRPr="00232FA4">
        <w:rPr>
          <w:lang w:val="ru-RU"/>
        </w:rPr>
        <w:br/>
      </w:r>
    </w:p>
    <w:sectPr w:rsidR="00CF0C7D" w:rsidRPr="00D16854" w:rsidSect="00D1685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16854"/>
    <w:rsid w:val="00385F04"/>
    <w:rsid w:val="00BF25AE"/>
    <w:rsid w:val="00CF0C7D"/>
    <w:rsid w:val="00D1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BAA9-87DB-4F85-B3DA-2F780063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3735</Words>
  <Characters>21295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2020-05-04T06:20:00Z</cp:lastPrinted>
  <dcterms:created xsi:type="dcterms:W3CDTF">2020-05-04T06:17:00Z</dcterms:created>
  <dcterms:modified xsi:type="dcterms:W3CDTF">2020-05-04T06:29:00Z</dcterms:modified>
</cp:coreProperties>
</file>