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8D0" w:rsidRPr="00870A14" w:rsidRDefault="004372CA">
      <w:pPr>
        <w:spacing w:after="0"/>
        <w:rPr>
          <w:sz w:val="24"/>
          <w:szCs w:val="24"/>
        </w:rPr>
      </w:pPr>
      <w:r w:rsidRPr="00870A14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8D0" w:rsidRPr="00870A14" w:rsidRDefault="004372CA">
      <w:pPr>
        <w:spacing w:after="0"/>
        <w:rPr>
          <w:sz w:val="24"/>
          <w:szCs w:val="24"/>
          <w:lang w:val="ru-RU"/>
        </w:rPr>
      </w:pPr>
      <w:r w:rsidRPr="00870A14">
        <w:rPr>
          <w:b/>
          <w:color w:val="000000"/>
          <w:sz w:val="24"/>
          <w:szCs w:val="24"/>
          <w:lang w:val="ru-RU"/>
        </w:rPr>
        <w:t>Об утверждении Правил организации учебного процесса по дистанционным образовательным технологиям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r w:rsidRPr="00870A14">
        <w:rPr>
          <w:color w:val="000000"/>
          <w:sz w:val="24"/>
          <w:szCs w:val="24"/>
          <w:lang w:val="ru-RU"/>
        </w:rPr>
        <w:t>Приказ Министра образования и науки Республики Казахстан от 20 марта 2015 года № 137. Зарегистрирован в Министерстве юстиции Республики Казахстан 22 апреля 2015 года № 10768.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0" w:name="z1"/>
      <w:r w:rsidRPr="00870A14">
        <w:rPr>
          <w:color w:val="000000"/>
          <w:sz w:val="24"/>
          <w:szCs w:val="24"/>
          <w:lang w:val="ru-RU"/>
        </w:rPr>
        <w:t xml:space="preserve"> </w:t>
      </w:r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870A14">
        <w:rPr>
          <w:color w:val="000000"/>
          <w:sz w:val="24"/>
          <w:szCs w:val="24"/>
          <w:lang w:val="ru-RU"/>
        </w:rPr>
        <w:t xml:space="preserve">В соответствии с подпунктом 25) статьи 5 Закона Республики Казахстан 27 июля 2007 года "Об образовании" </w:t>
      </w:r>
      <w:r w:rsidRPr="00870A14">
        <w:rPr>
          <w:b/>
          <w:color w:val="000000"/>
          <w:sz w:val="24"/>
          <w:szCs w:val="24"/>
          <w:lang w:val="ru-RU"/>
        </w:rPr>
        <w:t>ПРИКАЗЫВАЮ:</w:t>
      </w:r>
      <w:proofErr w:type="gramEnd"/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1" w:name="z2"/>
      <w:bookmarkEnd w:id="0"/>
      <w:r w:rsidRPr="00870A14">
        <w:rPr>
          <w:color w:val="000000"/>
          <w:sz w:val="24"/>
          <w:szCs w:val="24"/>
          <w:lang w:val="ru-RU"/>
        </w:rPr>
        <w:t xml:space="preserve"> </w:t>
      </w:r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1. Утвердить прилагаемые Правила организации учебного процесса по дистанционным образовательным технологиям.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2" w:name="z3"/>
      <w:bookmarkEnd w:id="1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2. Департаменту высшего, послевузовского образования и международного сотрудничества (Шаймарданов Ж.К.):</w:t>
      </w:r>
    </w:p>
    <w:bookmarkEnd w:id="2"/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2) после государственной регистрации в Министерстве юстиции Республики Казахстан обеспечить официальное опубликование настоящего приказа;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3) обеспечить размещение настоящего приказа на </w:t>
      </w:r>
      <w:proofErr w:type="gramStart"/>
      <w:r w:rsidRPr="00870A14">
        <w:rPr>
          <w:color w:val="000000"/>
          <w:sz w:val="24"/>
          <w:szCs w:val="24"/>
          <w:lang w:val="ru-RU"/>
        </w:rPr>
        <w:t>официальном</w:t>
      </w:r>
      <w:proofErr w:type="gramEnd"/>
      <w:r w:rsidRPr="00870A14">
        <w:rPr>
          <w:color w:val="000000"/>
          <w:sz w:val="24"/>
          <w:szCs w:val="24"/>
          <w:lang w:val="ru-RU"/>
        </w:rPr>
        <w:t xml:space="preserve"> интернет-ресурсе Министерства образования и науки Республики Казахстан.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3" w:name="z4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3. Контроль за исполнением настоящего приказа возложить на </w:t>
      </w:r>
      <w:proofErr w:type="gramStart"/>
      <w:r w:rsidRPr="00870A14">
        <w:rPr>
          <w:color w:val="000000"/>
          <w:sz w:val="24"/>
          <w:szCs w:val="24"/>
          <w:lang w:val="ru-RU"/>
        </w:rPr>
        <w:t>вице-министра</w:t>
      </w:r>
      <w:proofErr w:type="gramEnd"/>
      <w:r w:rsidRPr="00870A14">
        <w:rPr>
          <w:color w:val="000000"/>
          <w:sz w:val="24"/>
          <w:szCs w:val="24"/>
          <w:lang w:val="ru-RU"/>
        </w:rPr>
        <w:t xml:space="preserve"> образования и науки Балыкбаева Т.О.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4" w:name="z5"/>
      <w:bookmarkEnd w:id="3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/>
      </w:tblPr>
      <w:tblGrid>
        <w:gridCol w:w="3198"/>
        <w:gridCol w:w="7605"/>
      </w:tblGrid>
      <w:tr w:rsidR="00D048D0" w:rsidRPr="00870A14">
        <w:trPr>
          <w:trHeight w:val="30"/>
          <w:tblCellSpacing w:w="0" w:type="auto"/>
        </w:trPr>
        <w:tc>
          <w:tcPr>
            <w:tcW w:w="3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:rsidR="00D048D0" w:rsidRPr="00870A14" w:rsidRDefault="004372C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870A14">
              <w:rPr>
                <w:color w:val="000000"/>
                <w:sz w:val="24"/>
                <w:szCs w:val="24"/>
              </w:rPr>
              <w:t>Министр</w:t>
            </w:r>
            <w:proofErr w:type="spellEnd"/>
          </w:p>
        </w:tc>
        <w:tc>
          <w:tcPr>
            <w:tcW w:w="8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8D0" w:rsidRPr="00870A14" w:rsidRDefault="004372C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70A14">
              <w:rPr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870A14">
              <w:rPr>
                <w:color w:val="000000"/>
                <w:sz w:val="24"/>
                <w:szCs w:val="24"/>
              </w:rPr>
              <w:t>Саринжипов</w:t>
            </w:r>
            <w:proofErr w:type="spellEnd"/>
          </w:p>
        </w:tc>
      </w:tr>
    </w:tbl>
    <w:p w:rsidR="00D048D0" w:rsidRPr="00870A14" w:rsidRDefault="004372CA">
      <w:pPr>
        <w:spacing w:after="0"/>
        <w:rPr>
          <w:sz w:val="24"/>
          <w:szCs w:val="24"/>
        </w:rPr>
      </w:pPr>
      <w:r w:rsidRPr="00870A14">
        <w:rPr>
          <w:sz w:val="24"/>
          <w:szCs w:val="24"/>
        </w:rPr>
        <w:br/>
      </w:r>
    </w:p>
    <w:tbl>
      <w:tblPr>
        <w:tblW w:w="0" w:type="auto"/>
        <w:tblCellSpacing w:w="0" w:type="auto"/>
        <w:tblLook w:val="04A0"/>
      </w:tblPr>
      <w:tblGrid>
        <w:gridCol w:w="6674"/>
        <w:gridCol w:w="4129"/>
      </w:tblGrid>
      <w:tr w:rsidR="00D048D0" w:rsidRPr="00870A1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8D0" w:rsidRPr="00870A14" w:rsidRDefault="004372CA">
            <w:pPr>
              <w:spacing w:after="0"/>
              <w:jc w:val="center"/>
              <w:rPr>
                <w:sz w:val="24"/>
                <w:szCs w:val="24"/>
              </w:rPr>
            </w:pPr>
            <w:r w:rsidRPr="0087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8D0" w:rsidRPr="00870A14" w:rsidRDefault="004372CA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870A14">
              <w:rPr>
                <w:color w:val="000000"/>
                <w:sz w:val="24"/>
                <w:szCs w:val="24"/>
                <w:lang w:val="ru-RU"/>
              </w:rPr>
              <w:t>Утверждены</w:t>
            </w:r>
            <w:r w:rsidRPr="00870A14">
              <w:rPr>
                <w:sz w:val="24"/>
                <w:szCs w:val="24"/>
                <w:lang w:val="ru-RU"/>
              </w:rPr>
              <w:br/>
            </w:r>
            <w:r w:rsidRPr="00870A14">
              <w:rPr>
                <w:color w:val="000000"/>
                <w:sz w:val="24"/>
                <w:szCs w:val="24"/>
                <w:lang w:val="ru-RU"/>
              </w:rPr>
              <w:t>приказом Министра</w:t>
            </w:r>
            <w:r w:rsidRPr="00870A14">
              <w:rPr>
                <w:sz w:val="24"/>
                <w:szCs w:val="24"/>
                <w:lang w:val="ru-RU"/>
              </w:rPr>
              <w:br/>
            </w:r>
            <w:r w:rsidRPr="00870A14">
              <w:rPr>
                <w:color w:val="000000"/>
                <w:sz w:val="24"/>
                <w:szCs w:val="24"/>
                <w:lang w:val="ru-RU"/>
              </w:rPr>
              <w:t>образования и науки</w:t>
            </w:r>
            <w:r w:rsidRPr="00870A14">
              <w:rPr>
                <w:sz w:val="24"/>
                <w:szCs w:val="24"/>
                <w:lang w:val="ru-RU"/>
              </w:rPr>
              <w:br/>
            </w:r>
            <w:r w:rsidRPr="00870A14">
              <w:rPr>
                <w:color w:val="000000"/>
                <w:sz w:val="24"/>
                <w:szCs w:val="24"/>
                <w:lang w:val="ru-RU"/>
              </w:rPr>
              <w:t>Республики Казахстан</w:t>
            </w:r>
            <w:r w:rsidRPr="00870A14">
              <w:rPr>
                <w:sz w:val="24"/>
                <w:szCs w:val="24"/>
                <w:lang w:val="ru-RU"/>
              </w:rPr>
              <w:br/>
            </w:r>
            <w:r w:rsidRPr="00870A14">
              <w:rPr>
                <w:color w:val="000000"/>
                <w:sz w:val="24"/>
                <w:szCs w:val="24"/>
                <w:lang w:val="ru-RU"/>
              </w:rPr>
              <w:t>от 20 марта 2015 года № 137</w:t>
            </w:r>
          </w:p>
        </w:tc>
      </w:tr>
    </w:tbl>
    <w:p w:rsidR="00D048D0" w:rsidRPr="00870A14" w:rsidRDefault="004372CA">
      <w:pPr>
        <w:spacing w:after="0"/>
        <w:rPr>
          <w:sz w:val="24"/>
          <w:szCs w:val="24"/>
          <w:lang w:val="ru-RU"/>
        </w:rPr>
      </w:pPr>
      <w:bookmarkStart w:id="5" w:name="z7"/>
      <w:r w:rsidRPr="00870A14">
        <w:rPr>
          <w:b/>
          <w:color w:val="000000"/>
          <w:sz w:val="24"/>
          <w:szCs w:val="24"/>
          <w:lang w:val="ru-RU"/>
        </w:rPr>
        <w:t xml:space="preserve"> Правила организации учебного процесса по дистанционным образовательным технологиям</w:t>
      </w:r>
    </w:p>
    <w:bookmarkEnd w:id="5"/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r w:rsidRPr="00870A14">
        <w:rPr>
          <w:color w:val="FF0000"/>
          <w:sz w:val="24"/>
          <w:szCs w:val="24"/>
          <w:lang w:val="ru-RU"/>
        </w:rPr>
        <w:t xml:space="preserve"> </w:t>
      </w:r>
      <w:r w:rsidRPr="00870A14">
        <w:rPr>
          <w:color w:val="FF0000"/>
          <w:sz w:val="24"/>
          <w:szCs w:val="24"/>
        </w:rPr>
        <w:t>     </w:t>
      </w:r>
      <w:r w:rsidRPr="00870A14">
        <w:rPr>
          <w:color w:val="FF0000"/>
          <w:sz w:val="24"/>
          <w:szCs w:val="24"/>
          <w:lang w:val="ru-RU"/>
        </w:rPr>
        <w:t xml:space="preserve"> Сноска. Правила в редакции приказа Министра образования и науки РК от 05.06.2019 № 259 (вводится в действие по истечении десяти календарных дней после дня его первого официального опубликования).</w:t>
      </w:r>
    </w:p>
    <w:p w:rsidR="00D048D0" w:rsidRPr="00870A14" w:rsidRDefault="004372CA">
      <w:pPr>
        <w:spacing w:after="0"/>
        <w:rPr>
          <w:sz w:val="24"/>
          <w:szCs w:val="24"/>
          <w:lang w:val="ru-RU"/>
        </w:rPr>
      </w:pPr>
      <w:bookmarkStart w:id="6" w:name="z8"/>
      <w:r w:rsidRPr="00870A14">
        <w:rPr>
          <w:b/>
          <w:color w:val="000000"/>
          <w:sz w:val="24"/>
          <w:szCs w:val="24"/>
          <w:lang w:val="ru-RU"/>
        </w:rPr>
        <w:t xml:space="preserve"> Глава 1. Общие положения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7" w:name="z9"/>
      <w:bookmarkEnd w:id="6"/>
      <w:r w:rsidRPr="00870A14">
        <w:rPr>
          <w:color w:val="000000"/>
          <w:sz w:val="24"/>
          <w:szCs w:val="24"/>
          <w:lang w:val="ru-RU"/>
        </w:rPr>
        <w:t xml:space="preserve"> </w:t>
      </w:r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1. </w:t>
      </w:r>
      <w:proofErr w:type="gramStart"/>
      <w:r w:rsidRPr="00870A14">
        <w:rPr>
          <w:color w:val="000000"/>
          <w:sz w:val="24"/>
          <w:szCs w:val="24"/>
          <w:lang w:val="ru-RU"/>
        </w:rPr>
        <w:t>Настоящие Правила организации учебного процесса по дистанционным образовательным технологиям (далее – Правила) разработаны в соответствии с подпунктом 25) статьи 5 Закона Республики Казахстан от 27 июля 2007 года "Об образовании" и определяют порядок организации учебного процесса по дистанционным образовательным технологиям.</w:t>
      </w:r>
      <w:proofErr w:type="gramEnd"/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8" w:name="z10"/>
      <w:bookmarkEnd w:id="7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2. Организация учебного процесса с использованием дистанционных образовательных технологий (далее – ДОТ) осуществляется для освоения </w:t>
      </w:r>
      <w:proofErr w:type="gramStart"/>
      <w:r w:rsidRPr="00870A14">
        <w:rPr>
          <w:color w:val="000000"/>
          <w:sz w:val="24"/>
          <w:szCs w:val="24"/>
          <w:lang w:val="ru-RU"/>
        </w:rPr>
        <w:t>обучающимися</w:t>
      </w:r>
      <w:proofErr w:type="gramEnd"/>
      <w:r w:rsidRPr="00870A14">
        <w:rPr>
          <w:color w:val="000000"/>
          <w:sz w:val="24"/>
          <w:szCs w:val="24"/>
          <w:lang w:val="ru-RU"/>
        </w:rPr>
        <w:t xml:space="preserve"> образовательных программ в соответствии с академическим календарем.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9" w:name="z11"/>
      <w:bookmarkEnd w:id="8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3. Реализация ДОТ осуществляется по </w:t>
      </w:r>
      <w:proofErr w:type="gramStart"/>
      <w:r w:rsidRPr="00870A14">
        <w:rPr>
          <w:color w:val="000000"/>
          <w:sz w:val="24"/>
          <w:szCs w:val="24"/>
          <w:lang w:val="ru-RU"/>
        </w:rPr>
        <w:t>телевизионным</w:t>
      </w:r>
      <w:proofErr w:type="gramEnd"/>
      <w:r w:rsidRPr="00870A14">
        <w:rPr>
          <w:color w:val="000000"/>
          <w:sz w:val="24"/>
          <w:szCs w:val="24"/>
          <w:lang w:val="ru-RU"/>
        </w:rPr>
        <w:t>, сетевым и кейс-технологиям.</w:t>
      </w:r>
    </w:p>
    <w:p w:rsidR="00D048D0" w:rsidRPr="00870A14" w:rsidRDefault="004372CA">
      <w:pPr>
        <w:spacing w:after="0"/>
        <w:jc w:val="both"/>
        <w:rPr>
          <w:b/>
          <w:sz w:val="24"/>
          <w:szCs w:val="24"/>
          <w:lang w:val="ru-RU"/>
        </w:rPr>
      </w:pPr>
      <w:bookmarkStart w:id="10" w:name="z12"/>
      <w:bookmarkEnd w:id="9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</w:t>
      </w:r>
      <w:r w:rsidRPr="00870A14">
        <w:rPr>
          <w:b/>
          <w:color w:val="000000"/>
          <w:sz w:val="24"/>
          <w:szCs w:val="24"/>
          <w:lang w:val="ru-RU"/>
        </w:rPr>
        <w:t>4. Нормы времени по видам учебной работы при планировании и организации учебного процесса с использованием ДОТ устанавливаются организациями образования самостоятельно.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11" w:name="z74"/>
      <w:bookmarkEnd w:id="10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870A14">
        <w:rPr>
          <w:color w:val="000000"/>
          <w:sz w:val="24"/>
          <w:szCs w:val="24"/>
          <w:lang w:val="ru-RU"/>
        </w:rPr>
        <w:t>При этом организации образования (в случае чрезвычайных ситуаций социального, природного и техногенного характера, включающая предупреждение и лечение заболеваний населения, санитарно-</w:t>
      </w:r>
      <w:r w:rsidRPr="00870A14">
        <w:rPr>
          <w:color w:val="000000"/>
          <w:sz w:val="24"/>
          <w:szCs w:val="24"/>
          <w:lang w:val="ru-RU"/>
        </w:rPr>
        <w:lastRenderedPageBreak/>
        <w:t>противоэпидемические и санитарно-профилактические мероприятия) обеспечивает обучение с использованием ДОТ для обучающихся по согласованию с уполномоченным органом в области образования.</w:t>
      </w:r>
      <w:proofErr w:type="gramEnd"/>
    </w:p>
    <w:bookmarkEnd w:id="11"/>
    <w:p w:rsidR="00D048D0" w:rsidRPr="00870A14" w:rsidRDefault="004372CA">
      <w:pPr>
        <w:spacing w:after="0"/>
        <w:rPr>
          <w:sz w:val="24"/>
          <w:szCs w:val="24"/>
          <w:lang w:val="ru-RU"/>
        </w:rPr>
      </w:pPr>
      <w:r w:rsidRPr="00870A14">
        <w:rPr>
          <w:color w:val="FF0000"/>
          <w:sz w:val="24"/>
          <w:szCs w:val="24"/>
        </w:rPr>
        <w:t>     </w:t>
      </w:r>
      <w:r w:rsidRPr="00870A14">
        <w:rPr>
          <w:color w:val="FF0000"/>
          <w:sz w:val="24"/>
          <w:szCs w:val="24"/>
          <w:lang w:val="ru-RU"/>
        </w:rPr>
        <w:t xml:space="preserve"> Сноска. Пункт 4 в редакции приказа Министра образования и науки РК от 13.04.2020 </w:t>
      </w:r>
      <w:r w:rsidRPr="00870A14">
        <w:rPr>
          <w:color w:val="000000"/>
          <w:sz w:val="24"/>
          <w:szCs w:val="24"/>
          <w:lang w:val="ru-RU"/>
        </w:rPr>
        <w:t>№ 141</w:t>
      </w:r>
      <w:r w:rsidRPr="00870A1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870A14">
        <w:rPr>
          <w:sz w:val="24"/>
          <w:szCs w:val="24"/>
          <w:lang w:val="ru-RU"/>
        </w:rPr>
        <w:br/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12" w:name="z13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5. В настоящих Правилах используются следующие термины и определения: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13" w:name="z14"/>
      <w:bookmarkEnd w:id="12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1) образовательный портал – системно-организованная, взаимосвязанная совокупность информационных ресурсов и сервисов Интернет, содержащая административно-академическую и учебно-методическую информацию, позволяющая организовать образовательный процесс по ДОТ;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14" w:name="z15"/>
      <w:bookmarkEnd w:id="13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2) программа </w:t>
      </w:r>
      <w:r w:rsidRPr="00870A14">
        <w:rPr>
          <w:color w:val="000000"/>
          <w:sz w:val="24"/>
          <w:szCs w:val="24"/>
        </w:rPr>
        <w:t>DBA</w:t>
      </w:r>
      <w:r w:rsidRPr="00870A14">
        <w:rPr>
          <w:color w:val="000000"/>
          <w:sz w:val="24"/>
          <w:szCs w:val="24"/>
          <w:lang w:val="ru-RU"/>
        </w:rPr>
        <w:t xml:space="preserve"> - программа </w:t>
      </w:r>
      <w:r w:rsidRPr="00870A14">
        <w:rPr>
          <w:color w:val="000000"/>
          <w:sz w:val="24"/>
          <w:szCs w:val="24"/>
        </w:rPr>
        <w:t>DBA</w:t>
      </w:r>
      <w:r w:rsidRPr="00870A14">
        <w:rPr>
          <w:color w:val="000000"/>
          <w:sz w:val="24"/>
          <w:szCs w:val="24"/>
          <w:lang w:val="ru-RU"/>
        </w:rPr>
        <w:t xml:space="preserve"> предназначена для подготовки управленческих кадров, менеджеров высшего звена, имеющих практический опыт, а также заинтересованных в проведении прикладных исследований для освоения и развития современных концепций и моделей менеджмента с присуждением степени доктора по профилю;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15" w:name="z16"/>
      <w:bookmarkEnd w:id="14"/>
      <w:r w:rsidRPr="00870A14">
        <w:rPr>
          <w:color w:val="000000"/>
          <w:sz w:val="24"/>
          <w:szCs w:val="24"/>
          <w:lang w:val="ru-RU"/>
        </w:rPr>
        <w:t xml:space="preserve"> </w:t>
      </w:r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3) программа </w:t>
      </w:r>
      <w:proofErr w:type="gramStart"/>
      <w:r w:rsidRPr="00870A14">
        <w:rPr>
          <w:color w:val="000000"/>
          <w:sz w:val="24"/>
          <w:szCs w:val="24"/>
          <w:lang w:val="ru-RU"/>
        </w:rPr>
        <w:t>е</w:t>
      </w:r>
      <w:proofErr w:type="spellStart"/>
      <w:proofErr w:type="gramEnd"/>
      <w:r w:rsidRPr="00870A14">
        <w:rPr>
          <w:color w:val="000000"/>
          <w:sz w:val="24"/>
          <w:szCs w:val="24"/>
        </w:rPr>
        <w:t>xecutive</w:t>
      </w:r>
      <w:proofErr w:type="spellEnd"/>
      <w:r w:rsidRPr="00870A14">
        <w:rPr>
          <w:color w:val="000000"/>
          <w:sz w:val="24"/>
          <w:szCs w:val="24"/>
          <w:lang w:val="ru-RU"/>
        </w:rPr>
        <w:t xml:space="preserve"> МВА (далее – ЕМВА (</w:t>
      </w:r>
      <w:proofErr w:type="spellStart"/>
      <w:r w:rsidRPr="00870A14">
        <w:rPr>
          <w:color w:val="000000"/>
          <w:sz w:val="24"/>
          <w:szCs w:val="24"/>
          <w:lang w:val="ru-RU"/>
        </w:rPr>
        <w:t>экзекютив</w:t>
      </w:r>
      <w:proofErr w:type="spellEnd"/>
      <w:r w:rsidRPr="00870A1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870A14">
        <w:rPr>
          <w:color w:val="000000"/>
          <w:sz w:val="24"/>
          <w:szCs w:val="24"/>
          <w:lang w:val="ru-RU"/>
        </w:rPr>
        <w:t>ЭмБиЭй</w:t>
      </w:r>
      <w:proofErr w:type="spellEnd"/>
      <w:r w:rsidRPr="00870A14">
        <w:rPr>
          <w:color w:val="000000"/>
          <w:sz w:val="24"/>
          <w:szCs w:val="24"/>
          <w:lang w:val="ru-RU"/>
        </w:rPr>
        <w:t xml:space="preserve">)) – программа МВА, ориентированная на подготовку </w:t>
      </w:r>
      <w:proofErr w:type="spellStart"/>
      <w:r w:rsidRPr="00870A14">
        <w:rPr>
          <w:color w:val="000000"/>
          <w:sz w:val="24"/>
          <w:szCs w:val="24"/>
          <w:lang w:val="ru-RU"/>
        </w:rPr>
        <w:t>топ-менеджеров</w:t>
      </w:r>
      <w:proofErr w:type="spellEnd"/>
      <w:r w:rsidRPr="00870A14">
        <w:rPr>
          <w:color w:val="000000"/>
          <w:sz w:val="24"/>
          <w:szCs w:val="24"/>
          <w:lang w:val="ru-RU"/>
        </w:rPr>
        <w:t xml:space="preserve"> с учетом специфики целевой аудитории; 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16" w:name="z17"/>
      <w:bookmarkEnd w:id="15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4) массовый открытый онлайн курс (далее – </w:t>
      </w:r>
      <w:r w:rsidRPr="00870A14">
        <w:rPr>
          <w:color w:val="000000"/>
          <w:sz w:val="24"/>
          <w:szCs w:val="24"/>
        </w:rPr>
        <w:t>MOO</w:t>
      </w:r>
      <w:proofErr w:type="gramStart"/>
      <w:r w:rsidRPr="00870A14">
        <w:rPr>
          <w:color w:val="000000"/>
          <w:sz w:val="24"/>
          <w:szCs w:val="24"/>
          <w:lang w:val="ru-RU"/>
        </w:rPr>
        <w:t>К</w:t>
      </w:r>
      <w:proofErr w:type="gramEnd"/>
      <w:r w:rsidRPr="00870A14">
        <w:rPr>
          <w:color w:val="000000"/>
          <w:sz w:val="24"/>
          <w:szCs w:val="24"/>
          <w:lang w:val="ru-RU"/>
        </w:rPr>
        <w:t>) – обучающий курс с массовым интерактивным участием с применением технологий электронного обучения и открытым доступом через Интернет;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17" w:name="z18"/>
      <w:bookmarkEnd w:id="16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5) программа МВА – программа по подготовке управленческих кадров, владеющих современными знаниями и навыками в области бизнеса, способных управлять процессами и кадровыми активами, формировать стратегию компании, уметь определять стратегические и оперативные задачи и добиваться их достижения с применением научного инструментария;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18" w:name="z19"/>
      <w:bookmarkEnd w:id="17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6) мультимедиа – комплекс аппаратных и программных средств, позволяющих пользователю работать с разнородными данными (графикой, текстом, звуком, видео);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19" w:name="z20"/>
      <w:bookmarkEnd w:id="18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7) результаты обучения – подтвержденный оценкой объем знаний, умений, навыков, приобретенных, демонстрируемых </w:t>
      </w:r>
      <w:proofErr w:type="gramStart"/>
      <w:r w:rsidRPr="00870A14">
        <w:rPr>
          <w:color w:val="000000"/>
          <w:sz w:val="24"/>
          <w:szCs w:val="24"/>
          <w:lang w:val="ru-RU"/>
        </w:rPr>
        <w:t>обучающимся</w:t>
      </w:r>
      <w:proofErr w:type="gramEnd"/>
      <w:r w:rsidRPr="00870A14">
        <w:rPr>
          <w:color w:val="000000"/>
          <w:sz w:val="24"/>
          <w:szCs w:val="24"/>
          <w:lang w:val="ru-RU"/>
        </w:rPr>
        <w:t xml:space="preserve"> по освоению образовательной программы, и сформированные ценности, и отношения;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20" w:name="z21"/>
      <w:bookmarkEnd w:id="19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8) онлайн прокторинг – система верификации личности и подтверждения результатов прохождения онлайн-экзаменов;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21" w:name="z22"/>
      <w:bookmarkEnd w:id="20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9) цифровые образовательные ресурсы (далее </w:t>
      </w:r>
      <w:proofErr w:type="gramStart"/>
      <w:r w:rsidRPr="00870A14">
        <w:rPr>
          <w:color w:val="000000"/>
          <w:sz w:val="24"/>
          <w:szCs w:val="24"/>
          <w:lang w:val="ru-RU"/>
        </w:rPr>
        <w:t>–Ц</w:t>
      </w:r>
      <w:proofErr w:type="gramEnd"/>
      <w:r w:rsidRPr="00870A14">
        <w:rPr>
          <w:color w:val="000000"/>
          <w:sz w:val="24"/>
          <w:szCs w:val="24"/>
          <w:lang w:val="ru-RU"/>
        </w:rPr>
        <w:t>ОР) - это дидактические материалы по изучаемым дисциплинам и (или) модулям, обеспечивающие обучение в интерактивной форме: фотографии, видеофрагменты, статические и динамические модели, объекты виртуальной реальности и интерактивного моделирования, звукозаписи и иные цифровые учебные материалы;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22" w:name="z23"/>
      <w:bookmarkEnd w:id="21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10) тьютор – преподаватель, выступающий в роли академического консультанта студента по освоению конкретной дисциплины и (или) модуля;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23" w:name="z24"/>
      <w:bookmarkEnd w:id="22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11) неформальное образование – вид образования, осуществляемый организациями, которые предоставляют образовательные услуги, оказываемые без учета сроков и формы обучения, и сопровождается выдачей документа, подтверждающего результаты обучения;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24" w:name="z25"/>
      <w:bookmarkEnd w:id="23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12) </w:t>
      </w:r>
      <w:proofErr w:type="gramStart"/>
      <w:r w:rsidRPr="00870A14">
        <w:rPr>
          <w:color w:val="000000"/>
          <w:sz w:val="24"/>
          <w:szCs w:val="24"/>
          <w:lang w:val="ru-RU"/>
        </w:rPr>
        <w:t>цифровой</w:t>
      </w:r>
      <w:proofErr w:type="gramEnd"/>
      <w:r w:rsidRPr="00870A14">
        <w:rPr>
          <w:color w:val="000000"/>
          <w:sz w:val="24"/>
          <w:szCs w:val="24"/>
          <w:lang w:val="ru-RU"/>
        </w:rPr>
        <w:t xml:space="preserve"> контент – информационное наполнение цифровых учебных материалов (тексты, графика, мультимедиа и иное информационно значимое наполнение);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25" w:name="z75"/>
      <w:bookmarkEnd w:id="24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13) сетевая технология - технология, включающая обеспечение учебно-методическими материалами, формы интерактивного взаимодействия </w:t>
      </w:r>
      <w:proofErr w:type="gramStart"/>
      <w:r w:rsidRPr="00870A14">
        <w:rPr>
          <w:color w:val="000000"/>
          <w:sz w:val="24"/>
          <w:szCs w:val="24"/>
          <w:lang w:val="ru-RU"/>
        </w:rPr>
        <w:t>обучающихся</w:t>
      </w:r>
      <w:proofErr w:type="gramEnd"/>
      <w:r w:rsidRPr="00870A14">
        <w:rPr>
          <w:color w:val="000000"/>
          <w:sz w:val="24"/>
          <w:szCs w:val="24"/>
          <w:lang w:val="ru-RU"/>
        </w:rPr>
        <w:t xml:space="preserve"> с преподавателем и друг с другом, а также администрирование учебного процесса на основе использования сети Интернет;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26" w:name="z76"/>
      <w:bookmarkEnd w:id="25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14) кейсовая технология - технология, основанная на комплектовании наборов (кейсов) учебно-методических материалов на бумажных, электронных и прочих носителях и рассылке их </w:t>
      </w:r>
      <w:proofErr w:type="gramStart"/>
      <w:r w:rsidRPr="00870A14">
        <w:rPr>
          <w:color w:val="000000"/>
          <w:sz w:val="24"/>
          <w:szCs w:val="24"/>
          <w:lang w:val="ru-RU"/>
        </w:rPr>
        <w:t>обучающимся</w:t>
      </w:r>
      <w:proofErr w:type="gramEnd"/>
      <w:r w:rsidRPr="00870A14">
        <w:rPr>
          <w:color w:val="000000"/>
          <w:sz w:val="24"/>
          <w:szCs w:val="24"/>
          <w:lang w:val="ru-RU"/>
        </w:rPr>
        <w:t xml:space="preserve"> для самостоятельного изучения;</w:t>
      </w:r>
    </w:p>
    <w:bookmarkEnd w:id="26"/>
    <w:p w:rsidR="00D048D0" w:rsidRPr="00870A14" w:rsidRDefault="004372CA">
      <w:pPr>
        <w:spacing w:after="0"/>
        <w:rPr>
          <w:sz w:val="24"/>
          <w:szCs w:val="24"/>
          <w:lang w:val="ru-RU"/>
        </w:rPr>
      </w:pPr>
      <w:r w:rsidRPr="00870A14">
        <w:rPr>
          <w:color w:val="FF0000"/>
          <w:sz w:val="24"/>
          <w:szCs w:val="24"/>
        </w:rPr>
        <w:lastRenderedPageBreak/>
        <w:t>     </w:t>
      </w:r>
      <w:r w:rsidRPr="00870A14">
        <w:rPr>
          <w:color w:val="FF0000"/>
          <w:sz w:val="24"/>
          <w:szCs w:val="24"/>
          <w:lang w:val="ru-RU"/>
        </w:rPr>
        <w:t xml:space="preserve"> Сноска. Пункт 5 с изменениями, внесенными приказом Министра образования и науки РК от 13.04.2020 </w:t>
      </w:r>
      <w:r w:rsidRPr="00870A14">
        <w:rPr>
          <w:color w:val="000000"/>
          <w:sz w:val="24"/>
          <w:szCs w:val="24"/>
          <w:lang w:val="ru-RU"/>
        </w:rPr>
        <w:t>№ 141</w:t>
      </w:r>
      <w:r w:rsidRPr="00870A1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870A14">
        <w:rPr>
          <w:sz w:val="24"/>
          <w:szCs w:val="24"/>
          <w:lang w:val="ru-RU"/>
        </w:rPr>
        <w:br/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27" w:name="z26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6. ДОТ применяются в отношении: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28" w:name="z27"/>
      <w:bookmarkEnd w:id="27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1) </w:t>
      </w:r>
      <w:proofErr w:type="gramStart"/>
      <w:r w:rsidRPr="00870A14">
        <w:rPr>
          <w:color w:val="000000"/>
          <w:sz w:val="24"/>
          <w:szCs w:val="24"/>
          <w:lang w:val="ru-RU"/>
        </w:rPr>
        <w:t>обучающихся</w:t>
      </w:r>
      <w:proofErr w:type="gramEnd"/>
      <w:r w:rsidRPr="00870A14">
        <w:rPr>
          <w:color w:val="000000"/>
          <w:sz w:val="24"/>
          <w:szCs w:val="24"/>
          <w:lang w:val="ru-RU"/>
        </w:rPr>
        <w:t xml:space="preserve"> по образовательным программам дополнительного образования (по отдельным направлениям), среднего, технического и профессионального, послесреднего, высшего образования и по программам </w:t>
      </w:r>
      <w:r w:rsidRPr="00870A14">
        <w:rPr>
          <w:color w:val="000000"/>
          <w:sz w:val="24"/>
          <w:szCs w:val="24"/>
        </w:rPr>
        <w:t>MBA</w:t>
      </w:r>
      <w:r w:rsidRPr="00870A14">
        <w:rPr>
          <w:color w:val="000000"/>
          <w:sz w:val="24"/>
          <w:szCs w:val="24"/>
          <w:lang w:val="ru-RU"/>
        </w:rPr>
        <w:t>(</w:t>
      </w:r>
      <w:r w:rsidRPr="00870A14">
        <w:rPr>
          <w:color w:val="000000"/>
          <w:sz w:val="24"/>
          <w:szCs w:val="24"/>
        </w:rPr>
        <w:t>EMBA</w:t>
      </w:r>
      <w:r w:rsidRPr="00870A14">
        <w:rPr>
          <w:color w:val="000000"/>
          <w:sz w:val="24"/>
          <w:szCs w:val="24"/>
          <w:lang w:val="ru-RU"/>
        </w:rPr>
        <w:t xml:space="preserve">) и </w:t>
      </w:r>
      <w:r w:rsidRPr="00870A14">
        <w:rPr>
          <w:color w:val="000000"/>
          <w:sz w:val="24"/>
          <w:szCs w:val="24"/>
        </w:rPr>
        <w:t>DBA</w:t>
      </w:r>
      <w:r w:rsidRPr="00870A14">
        <w:rPr>
          <w:color w:val="000000"/>
          <w:sz w:val="24"/>
          <w:szCs w:val="24"/>
          <w:lang w:val="ru-RU"/>
        </w:rPr>
        <w:t>;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29" w:name="z28"/>
      <w:bookmarkEnd w:id="28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2) для лиц, являющихся лицами с особыми образовательными потребностями, в том числе детьми-инвалидами, инвалиды детства, инвалидами </w:t>
      </w:r>
      <w:r w:rsidRPr="00870A14">
        <w:rPr>
          <w:color w:val="000000"/>
          <w:sz w:val="24"/>
          <w:szCs w:val="24"/>
        </w:rPr>
        <w:t>I</w:t>
      </w:r>
      <w:r w:rsidRPr="00870A14">
        <w:rPr>
          <w:color w:val="000000"/>
          <w:sz w:val="24"/>
          <w:szCs w:val="24"/>
          <w:lang w:val="ru-RU"/>
        </w:rPr>
        <w:t xml:space="preserve"> и </w:t>
      </w:r>
      <w:r w:rsidRPr="00870A14">
        <w:rPr>
          <w:color w:val="000000"/>
          <w:sz w:val="24"/>
          <w:szCs w:val="24"/>
        </w:rPr>
        <w:t>II</w:t>
      </w:r>
      <w:r w:rsidRPr="00870A14">
        <w:rPr>
          <w:color w:val="000000"/>
          <w:sz w:val="24"/>
          <w:szCs w:val="24"/>
          <w:lang w:val="ru-RU"/>
        </w:rPr>
        <w:t xml:space="preserve"> групп на всех уровнях образования;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30" w:name="z29"/>
      <w:bookmarkEnd w:id="29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3) выехавших за пределы государства по программам обмена обучающихся по образовательным программам высшего и (или) послевузовского образования, за исключением стипендиатов "Болашак";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31" w:name="z30"/>
      <w:bookmarkEnd w:id="30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4) обучающихся по образовательным программам высшего образования, находящихся в длительной заграничной командировке (более 2-х месяцев);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32" w:name="z31"/>
      <w:bookmarkEnd w:id="31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5) </w:t>
      </w:r>
      <w:proofErr w:type="gramStart"/>
      <w:r w:rsidRPr="00870A14">
        <w:rPr>
          <w:color w:val="000000"/>
          <w:sz w:val="24"/>
          <w:szCs w:val="24"/>
          <w:lang w:val="ru-RU"/>
        </w:rPr>
        <w:t>обучающихся</w:t>
      </w:r>
      <w:proofErr w:type="gramEnd"/>
      <w:r w:rsidRPr="00870A14">
        <w:rPr>
          <w:color w:val="000000"/>
          <w:sz w:val="24"/>
          <w:szCs w:val="24"/>
          <w:lang w:val="ru-RU"/>
        </w:rPr>
        <w:t xml:space="preserve"> по образовательным программам высшего и (или) послевузовского образования по программам академической мобильности;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33" w:name="z32"/>
      <w:bookmarkEnd w:id="32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6) осужденных, содержащихся в учреждениях уголовно-исполнительной системы и к наказаниям не связанным с лишением свободы при наличии соответствующих технических условий в учреждении.</w:t>
      </w:r>
    </w:p>
    <w:bookmarkEnd w:id="33"/>
    <w:p w:rsidR="00D048D0" w:rsidRPr="00870A14" w:rsidRDefault="004372CA">
      <w:pPr>
        <w:spacing w:after="0"/>
        <w:rPr>
          <w:sz w:val="24"/>
          <w:szCs w:val="24"/>
          <w:lang w:val="ru-RU"/>
        </w:rPr>
      </w:pPr>
      <w:r w:rsidRPr="00870A14">
        <w:rPr>
          <w:color w:val="FF0000"/>
          <w:sz w:val="24"/>
          <w:szCs w:val="24"/>
        </w:rPr>
        <w:t>     </w:t>
      </w:r>
      <w:r w:rsidRPr="00870A14">
        <w:rPr>
          <w:color w:val="FF0000"/>
          <w:sz w:val="24"/>
          <w:szCs w:val="24"/>
          <w:lang w:val="ru-RU"/>
        </w:rPr>
        <w:t xml:space="preserve"> Сноска. Пункт 6 с изменениями, внесенными приказом Министра образования и науки РК от 13.04.2020 </w:t>
      </w:r>
      <w:r w:rsidRPr="00870A14">
        <w:rPr>
          <w:color w:val="000000"/>
          <w:sz w:val="24"/>
          <w:szCs w:val="24"/>
          <w:lang w:val="ru-RU"/>
        </w:rPr>
        <w:t>№ 141</w:t>
      </w:r>
      <w:r w:rsidRPr="00870A1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870A14">
        <w:rPr>
          <w:sz w:val="24"/>
          <w:szCs w:val="24"/>
          <w:lang w:val="ru-RU"/>
        </w:rPr>
        <w:br/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34" w:name="z33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7. ДОТ применяется в отношении неформального, дополнительного образований, переподготовки и повышения квалификации, в том числе на иностранных языках.</w:t>
      </w:r>
    </w:p>
    <w:p w:rsidR="00D048D0" w:rsidRPr="00870A14" w:rsidRDefault="004372CA">
      <w:pPr>
        <w:spacing w:after="0"/>
        <w:rPr>
          <w:sz w:val="24"/>
          <w:szCs w:val="24"/>
          <w:lang w:val="ru-RU"/>
        </w:rPr>
      </w:pPr>
      <w:bookmarkStart w:id="35" w:name="z34"/>
      <w:bookmarkEnd w:id="34"/>
      <w:r w:rsidRPr="00870A14">
        <w:rPr>
          <w:b/>
          <w:color w:val="000000"/>
          <w:sz w:val="24"/>
          <w:szCs w:val="24"/>
          <w:lang w:val="ru-RU"/>
        </w:rPr>
        <w:t xml:space="preserve"> Глава 2. Порядок организации учебного процесса по ДОТ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36" w:name="z35"/>
      <w:bookmarkEnd w:id="35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8. Лица, изъявившие желание обучаться по ДОТ, указанные в пункте 6 настоящих Правил, пишут заявление в произвольной форме на имя руководителя организации образования о разрешении обучения с использованием ДОТ, на основании которого издается приказ руководителя организации образования.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37" w:name="z36"/>
      <w:bookmarkEnd w:id="36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9. К приказу прилагаются: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38" w:name="z37"/>
      <w:bookmarkEnd w:id="37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1) заявление </w:t>
      </w:r>
      <w:proofErr w:type="gramStart"/>
      <w:r w:rsidRPr="00870A14">
        <w:rPr>
          <w:color w:val="000000"/>
          <w:sz w:val="24"/>
          <w:szCs w:val="24"/>
          <w:lang w:val="ru-RU"/>
        </w:rPr>
        <w:t>обучающегося</w:t>
      </w:r>
      <w:proofErr w:type="gramEnd"/>
      <w:r w:rsidRPr="00870A14">
        <w:rPr>
          <w:color w:val="000000"/>
          <w:sz w:val="24"/>
          <w:szCs w:val="24"/>
          <w:lang w:val="ru-RU"/>
        </w:rPr>
        <w:t>;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39" w:name="z38"/>
      <w:bookmarkEnd w:id="38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2) индивидуальный учебный план </w:t>
      </w:r>
      <w:proofErr w:type="gramStart"/>
      <w:r w:rsidRPr="00870A14">
        <w:rPr>
          <w:color w:val="000000"/>
          <w:sz w:val="24"/>
          <w:szCs w:val="24"/>
          <w:lang w:val="ru-RU"/>
        </w:rPr>
        <w:t>обучающегося</w:t>
      </w:r>
      <w:proofErr w:type="gramEnd"/>
      <w:r w:rsidRPr="00870A14">
        <w:rPr>
          <w:color w:val="000000"/>
          <w:sz w:val="24"/>
          <w:szCs w:val="24"/>
          <w:lang w:val="ru-RU"/>
        </w:rPr>
        <w:t>.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40" w:name="z39"/>
      <w:bookmarkEnd w:id="39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10. Организация образования обеспечивает </w:t>
      </w:r>
      <w:proofErr w:type="gramStart"/>
      <w:r w:rsidRPr="00870A14">
        <w:rPr>
          <w:color w:val="000000"/>
          <w:sz w:val="24"/>
          <w:szCs w:val="24"/>
          <w:lang w:val="ru-RU"/>
        </w:rPr>
        <w:t>обучающемуся</w:t>
      </w:r>
      <w:proofErr w:type="gramEnd"/>
      <w:r w:rsidRPr="00870A14">
        <w:rPr>
          <w:color w:val="000000"/>
          <w:sz w:val="24"/>
          <w:szCs w:val="24"/>
          <w:lang w:val="ru-RU"/>
        </w:rPr>
        <w:t xml:space="preserve"> индивидуальный график освоения образовательной программы.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41" w:name="z40"/>
      <w:bookmarkEnd w:id="40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11. Подготовка ЦОР осуществляется их разработчиками в соответствии с образовательной программой. Структура и содержание ЦОР определяется организациями образования самостоятельно.</w:t>
      </w:r>
    </w:p>
    <w:p w:rsidR="00D048D0" w:rsidRPr="00870A14" w:rsidRDefault="004372CA">
      <w:pPr>
        <w:spacing w:after="0"/>
        <w:jc w:val="both"/>
        <w:rPr>
          <w:b/>
          <w:sz w:val="24"/>
          <w:szCs w:val="24"/>
          <w:lang w:val="ru-RU"/>
        </w:rPr>
      </w:pPr>
      <w:bookmarkStart w:id="42" w:name="z41"/>
      <w:bookmarkEnd w:id="41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</w:t>
      </w:r>
      <w:r w:rsidRPr="00870A14">
        <w:rPr>
          <w:b/>
          <w:color w:val="000000"/>
          <w:sz w:val="24"/>
          <w:szCs w:val="24"/>
          <w:lang w:val="ru-RU"/>
        </w:rPr>
        <w:t>12. ДОТ реализуются с проведением дистанционных учебных занятий в режиме "</w:t>
      </w:r>
      <w:r w:rsidRPr="00870A14">
        <w:rPr>
          <w:b/>
          <w:color w:val="000000"/>
          <w:sz w:val="24"/>
          <w:szCs w:val="24"/>
        </w:rPr>
        <w:t>on</w:t>
      </w:r>
      <w:r w:rsidRPr="00870A14">
        <w:rPr>
          <w:b/>
          <w:color w:val="000000"/>
          <w:sz w:val="24"/>
          <w:szCs w:val="24"/>
          <w:lang w:val="ru-RU"/>
        </w:rPr>
        <w:t>-</w:t>
      </w:r>
      <w:r w:rsidRPr="00870A14">
        <w:rPr>
          <w:b/>
          <w:color w:val="000000"/>
          <w:sz w:val="24"/>
          <w:szCs w:val="24"/>
        </w:rPr>
        <w:t>line</w:t>
      </w:r>
      <w:r w:rsidRPr="00870A14">
        <w:rPr>
          <w:b/>
          <w:color w:val="000000"/>
          <w:sz w:val="24"/>
          <w:szCs w:val="24"/>
          <w:lang w:val="ru-RU"/>
        </w:rPr>
        <w:t>", "</w:t>
      </w:r>
      <w:r w:rsidRPr="00870A14">
        <w:rPr>
          <w:b/>
          <w:color w:val="000000"/>
          <w:sz w:val="24"/>
          <w:szCs w:val="24"/>
        </w:rPr>
        <w:t>off</w:t>
      </w:r>
      <w:r w:rsidRPr="00870A14">
        <w:rPr>
          <w:b/>
          <w:color w:val="000000"/>
          <w:sz w:val="24"/>
          <w:szCs w:val="24"/>
          <w:lang w:val="ru-RU"/>
        </w:rPr>
        <w:t>-</w:t>
      </w:r>
      <w:r w:rsidRPr="00870A14">
        <w:rPr>
          <w:b/>
          <w:color w:val="000000"/>
          <w:sz w:val="24"/>
          <w:szCs w:val="24"/>
        </w:rPr>
        <w:t>line</w:t>
      </w:r>
      <w:r w:rsidRPr="00870A14">
        <w:rPr>
          <w:b/>
          <w:color w:val="000000"/>
          <w:sz w:val="24"/>
          <w:szCs w:val="24"/>
          <w:lang w:val="ru-RU"/>
        </w:rPr>
        <w:t>".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43" w:name="z42"/>
      <w:bookmarkEnd w:id="42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13. Учебные занятия в режиме </w:t>
      </w:r>
      <w:r w:rsidRPr="00870A14">
        <w:rPr>
          <w:b/>
          <w:color w:val="000000"/>
          <w:sz w:val="24"/>
          <w:szCs w:val="24"/>
          <w:lang w:val="ru-RU"/>
        </w:rPr>
        <w:t>"</w:t>
      </w:r>
      <w:r w:rsidRPr="00870A14">
        <w:rPr>
          <w:b/>
          <w:color w:val="000000"/>
          <w:sz w:val="24"/>
          <w:szCs w:val="24"/>
        </w:rPr>
        <w:t>on</w:t>
      </w:r>
      <w:r w:rsidRPr="00870A14">
        <w:rPr>
          <w:b/>
          <w:color w:val="000000"/>
          <w:sz w:val="24"/>
          <w:szCs w:val="24"/>
          <w:lang w:val="ru-RU"/>
        </w:rPr>
        <w:t>-</w:t>
      </w:r>
      <w:r w:rsidRPr="00870A14">
        <w:rPr>
          <w:b/>
          <w:color w:val="000000"/>
          <w:sz w:val="24"/>
          <w:szCs w:val="24"/>
        </w:rPr>
        <w:t>line</w:t>
      </w:r>
      <w:r w:rsidRPr="00870A14">
        <w:rPr>
          <w:b/>
          <w:color w:val="000000"/>
          <w:sz w:val="24"/>
          <w:szCs w:val="24"/>
          <w:lang w:val="ru-RU"/>
        </w:rPr>
        <w:t>" предусматривают</w:t>
      </w:r>
      <w:r w:rsidRPr="00870A14">
        <w:rPr>
          <w:color w:val="000000"/>
          <w:sz w:val="24"/>
          <w:szCs w:val="24"/>
          <w:lang w:val="ru-RU"/>
        </w:rPr>
        <w:t xml:space="preserve"> процесс учебного взаимодействия в режиме реального времени с применением цифровых технологий (вебинары, видеоконференция, посредством обмена сообщениями по сети Интернет).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44" w:name="z43"/>
      <w:bookmarkEnd w:id="43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14. Учебные занятия в режиме </w:t>
      </w:r>
      <w:r w:rsidRPr="00870A14">
        <w:rPr>
          <w:b/>
          <w:color w:val="000000"/>
          <w:sz w:val="24"/>
          <w:szCs w:val="24"/>
          <w:lang w:val="ru-RU"/>
        </w:rPr>
        <w:t>"</w:t>
      </w:r>
      <w:r w:rsidRPr="00870A14">
        <w:rPr>
          <w:b/>
          <w:color w:val="000000"/>
          <w:sz w:val="24"/>
          <w:szCs w:val="24"/>
        </w:rPr>
        <w:t>off</w:t>
      </w:r>
      <w:r w:rsidRPr="00870A14">
        <w:rPr>
          <w:b/>
          <w:color w:val="000000"/>
          <w:sz w:val="24"/>
          <w:szCs w:val="24"/>
          <w:lang w:val="ru-RU"/>
        </w:rPr>
        <w:t>-</w:t>
      </w:r>
      <w:r w:rsidRPr="00870A14">
        <w:rPr>
          <w:b/>
          <w:color w:val="000000"/>
          <w:sz w:val="24"/>
          <w:szCs w:val="24"/>
        </w:rPr>
        <w:t>line</w:t>
      </w:r>
      <w:r w:rsidRPr="00870A14">
        <w:rPr>
          <w:b/>
          <w:color w:val="000000"/>
          <w:sz w:val="24"/>
          <w:szCs w:val="24"/>
          <w:lang w:val="ru-RU"/>
        </w:rPr>
        <w:t>" предусматривают</w:t>
      </w:r>
      <w:r w:rsidRPr="00870A14">
        <w:rPr>
          <w:color w:val="000000"/>
          <w:sz w:val="24"/>
          <w:szCs w:val="24"/>
          <w:lang w:val="ru-RU"/>
        </w:rPr>
        <w:t xml:space="preserve"> процесс учебного взаимодействия, при котором общение преподавателя и обучаемого проходит одновременно (электронная почта, работа обучаемого с учебником по заданию преподавателя с последующей сдачей рубежного и (или) итогового контроля).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45" w:name="z44"/>
      <w:bookmarkEnd w:id="44"/>
      <w:r w:rsidRPr="00870A14">
        <w:rPr>
          <w:color w:val="000000"/>
          <w:sz w:val="24"/>
          <w:szCs w:val="24"/>
          <w:lang w:val="ru-RU"/>
        </w:rPr>
        <w:t xml:space="preserve"> </w:t>
      </w:r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15. </w:t>
      </w:r>
      <w:proofErr w:type="gramStart"/>
      <w:r w:rsidRPr="00870A14">
        <w:rPr>
          <w:color w:val="000000"/>
          <w:sz w:val="24"/>
          <w:szCs w:val="24"/>
          <w:lang w:val="ru-RU"/>
        </w:rPr>
        <w:t xml:space="preserve">Текущий контроль успеваемости и промежуточная аттестация обучающихся осуществляется в соответствии с правилами, разрабатываемыми вузами самостоятельно в соответствии с Типовыми правилами деятельности организаций образования соответствующих типов, утвержденными приказом </w:t>
      </w:r>
      <w:r w:rsidRPr="00870A14">
        <w:rPr>
          <w:color w:val="000000"/>
          <w:sz w:val="24"/>
          <w:szCs w:val="24"/>
          <w:lang w:val="ru-RU"/>
        </w:rPr>
        <w:lastRenderedPageBreak/>
        <w:t>Министра образования и науки Республики Казахстан от 30 октября 2018 года № 595 (зарегистрирован в Реестре государственной регистрации нормативных правовых актов под № 17657).</w:t>
      </w:r>
      <w:proofErr w:type="gramEnd"/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46" w:name="z77"/>
      <w:bookmarkEnd w:id="45"/>
      <w:r w:rsidRPr="00870A14">
        <w:rPr>
          <w:color w:val="000000"/>
          <w:sz w:val="24"/>
          <w:szCs w:val="24"/>
          <w:lang w:val="ru-RU"/>
        </w:rPr>
        <w:t xml:space="preserve"> </w:t>
      </w:r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870A14">
        <w:rPr>
          <w:color w:val="000000"/>
          <w:sz w:val="24"/>
          <w:szCs w:val="24"/>
          <w:lang w:val="ru-RU"/>
        </w:rPr>
        <w:t>Текущий контроль успеваемости и промежуточная аттестация обучающихся осуществляется в соответствии с правилами, разрабатываемыми, организациями среднего, технического и профессионального, послесреднего образования самостоятельно в соответствии с Типовыми правилами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образования, утвержденными приказом Министра образования и науки Республики Казахстан от 18 марта 2008 года № 125 (зарегистрирован в Реестре</w:t>
      </w:r>
      <w:proofErr w:type="gramEnd"/>
      <w:r w:rsidRPr="00870A14">
        <w:rPr>
          <w:color w:val="000000"/>
          <w:sz w:val="24"/>
          <w:szCs w:val="24"/>
          <w:lang w:val="ru-RU"/>
        </w:rPr>
        <w:t xml:space="preserve"> государственной регистрации нормативных правовых актов под № 5191).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47" w:name="z78"/>
      <w:bookmarkEnd w:id="46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В организациях технического и профессионального, послесреднего образования текущий контроль успеваемости, промежуточная и итоговая аттестации обучающихся осуществляются в соответствии с рабочим учебным планом и учебными программами.</w:t>
      </w:r>
    </w:p>
    <w:p w:rsidR="00D048D0" w:rsidRPr="00870A14" w:rsidRDefault="004372CA">
      <w:pPr>
        <w:spacing w:after="0"/>
        <w:jc w:val="both"/>
        <w:rPr>
          <w:b/>
          <w:sz w:val="24"/>
          <w:szCs w:val="24"/>
          <w:lang w:val="ru-RU"/>
        </w:rPr>
      </w:pPr>
      <w:bookmarkStart w:id="48" w:name="z79"/>
      <w:bookmarkEnd w:id="47"/>
      <w:r w:rsidRPr="00870A14">
        <w:rPr>
          <w:b/>
          <w:color w:val="000000"/>
          <w:sz w:val="24"/>
          <w:szCs w:val="24"/>
        </w:rPr>
        <w:t>     </w:t>
      </w:r>
      <w:r w:rsidRPr="00870A14">
        <w:rPr>
          <w:b/>
          <w:color w:val="000000"/>
          <w:sz w:val="24"/>
          <w:szCs w:val="24"/>
          <w:lang w:val="ru-RU"/>
        </w:rPr>
        <w:t xml:space="preserve"> Проведение текущего контроля успеваемости и промежуточной аттестации для </w:t>
      </w:r>
      <w:proofErr w:type="gramStart"/>
      <w:r w:rsidRPr="00870A14">
        <w:rPr>
          <w:b/>
          <w:color w:val="000000"/>
          <w:sz w:val="24"/>
          <w:szCs w:val="24"/>
          <w:lang w:val="ru-RU"/>
        </w:rPr>
        <w:t>обучающихся</w:t>
      </w:r>
      <w:proofErr w:type="gramEnd"/>
      <w:r w:rsidRPr="00870A14">
        <w:rPr>
          <w:b/>
          <w:color w:val="000000"/>
          <w:sz w:val="24"/>
          <w:szCs w:val="24"/>
          <w:lang w:val="ru-RU"/>
        </w:rPr>
        <w:t xml:space="preserve"> по ДОТ проводится посредством: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49" w:name="z80"/>
      <w:bookmarkEnd w:id="48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1) прямого общения обучающегося и педагога в режиме "</w:t>
      </w:r>
      <w:r w:rsidRPr="00870A14">
        <w:rPr>
          <w:color w:val="000000"/>
          <w:sz w:val="24"/>
          <w:szCs w:val="24"/>
        </w:rPr>
        <w:t>on</w:t>
      </w:r>
      <w:r w:rsidRPr="00870A14">
        <w:rPr>
          <w:color w:val="000000"/>
          <w:sz w:val="24"/>
          <w:szCs w:val="24"/>
          <w:lang w:val="ru-RU"/>
        </w:rPr>
        <w:t>-</w:t>
      </w:r>
      <w:r w:rsidRPr="00870A14">
        <w:rPr>
          <w:color w:val="000000"/>
          <w:sz w:val="24"/>
          <w:szCs w:val="24"/>
        </w:rPr>
        <w:t>line</w:t>
      </w:r>
      <w:r w:rsidRPr="00870A14">
        <w:rPr>
          <w:color w:val="000000"/>
          <w:sz w:val="24"/>
          <w:szCs w:val="24"/>
          <w:lang w:val="ru-RU"/>
        </w:rPr>
        <w:t>" с использованием телекоммуникационных средств;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50" w:name="z81"/>
      <w:bookmarkEnd w:id="49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2) автоматизированных тестирующих комплексов;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51" w:name="z82"/>
      <w:bookmarkEnd w:id="50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3) проверки письменных индивидуальных заданий.</w:t>
      </w:r>
    </w:p>
    <w:p w:rsidR="00D048D0" w:rsidRPr="00870A14" w:rsidRDefault="004372CA">
      <w:pPr>
        <w:spacing w:after="0"/>
        <w:jc w:val="both"/>
        <w:rPr>
          <w:b/>
          <w:sz w:val="24"/>
          <w:szCs w:val="24"/>
          <w:lang w:val="ru-RU"/>
        </w:rPr>
      </w:pPr>
      <w:bookmarkStart w:id="52" w:name="z83"/>
      <w:bookmarkEnd w:id="51"/>
      <w:r w:rsidRPr="00870A14">
        <w:rPr>
          <w:b/>
          <w:color w:val="000000"/>
          <w:sz w:val="24"/>
          <w:szCs w:val="24"/>
        </w:rPr>
        <w:t>     </w:t>
      </w:r>
      <w:r w:rsidRPr="00870A14">
        <w:rPr>
          <w:b/>
          <w:color w:val="000000"/>
          <w:sz w:val="24"/>
          <w:szCs w:val="24"/>
          <w:lang w:val="ru-RU"/>
        </w:rPr>
        <w:t xml:space="preserve"> Текущий контроль успеваемости и промежуточная аттестация для </w:t>
      </w:r>
      <w:proofErr w:type="gramStart"/>
      <w:r w:rsidRPr="00870A14">
        <w:rPr>
          <w:b/>
          <w:color w:val="000000"/>
          <w:sz w:val="24"/>
          <w:szCs w:val="24"/>
          <w:lang w:val="ru-RU"/>
        </w:rPr>
        <w:t>обучающихся</w:t>
      </w:r>
      <w:proofErr w:type="gramEnd"/>
      <w:r w:rsidRPr="00870A14">
        <w:rPr>
          <w:b/>
          <w:color w:val="000000"/>
          <w:sz w:val="24"/>
          <w:szCs w:val="24"/>
          <w:lang w:val="ru-RU"/>
        </w:rPr>
        <w:t xml:space="preserve"> с использованием ДОТ могут быть представлены различными видами учебной работы (тесты, практическое задание и т.д.). При этом вид учебной работы определяется педагогом.</w:t>
      </w:r>
    </w:p>
    <w:p w:rsidR="00D048D0" w:rsidRPr="00870A14" w:rsidRDefault="004372CA">
      <w:pPr>
        <w:spacing w:after="0"/>
        <w:jc w:val="both"/>
        <w:rPr>
          <w:b/>
          <w:sz w:val="24"/>
          <w:szCs w:val="24"/>
          <w:lang w:val="ru-RU"/>
        </w:rPr>
      </w:pPr>
      <w:bookmarkStart w:id="53" w:name="z84"/>
      <w:bookmarkEnd w:id="52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</w:t>
      </w:r>
      <w:r w:rsidRPr="00870A14">
        <w:rPr>
          <w:b/>
          <w:color w:val="000000"/>
          <w:sz w:val="24"/>
          <w:szCs w:val="24"/>
          <w:lang w:val="ru-RU"/>
        </w:rPr>
        <w:t xml:space="preserve">Уровень сложности заданий текущего и промежуточной аттестации должен соответствовать пройденному материалу и быть доступными </w:t>
      </w:r>
      <w:proofErr w:type="gramStart"/>
      <w:r w:rsidRPr="00870A14">
        <w:rPr>
          <w:b/>
          <w:color w:val="000000"/>
          <w:sz w:val="24"/>
          <w:szCs w:val="24"/>
          <w:lang w:val="ru-RU"/>
        </w:rPr>
        <w:t>для</w:t>
      </w:r>
      <w:proofErr w:type="gramEnd"/>
      <w:r w:rsidRPr="00870A14">
        <w:rPr>
          <w:b/>
          <w:color w:val="000000"/>
          <w:sz w:val="24"/>
          <w:szCs w:val="24"/>
          <w:lang w:val="ru-RU"/>
        </w:rPr>
        <w:t xml:space="preserve"> обучающихся.</w:t>
      </w:r>
    </w:p>
    <w:p w:rsidR="00D048D0" w:rsidRPr="00870A14" w:rsidRDefault="004372CA">
      <w:pPr>
        <w:spacing w:after="0"/>
        <w:jc w:val="both"/>
        <w:rPr>
          <w:sz w:val="24"/>
          <w:szCs w:val="24"/>
          <w:u w:val="single"/>
          <w:lang w:val="ru-RU"/>
        </w:rPr>
      </w:pPr>
      <w:bookmarkStart w:id="54" w:name="z85"/>
      <w:bookmarkEnd w:id="53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</w:t>
      </w:r>
      <w:r w:rsidRPr="00870A14">
        <w:rPr>
          <w:color w:val="000000"/>
          <w:sz w:val="24"/>
          <w:szCs w:val="24"/>
          <w:u w:val="single"/>
          <w:lang w:val="ru-RU"/>
        </w:rPr>
        <w:t>Ответственным за разработку тестовых заданий к промежуточной аттестации является педагог, ведущий дисциплину (модуль).</w:t>
      </w:r>
    </w:p>
    <w:bookmarkEnd w:id="54"/>
    <w:p w:rsidR="00D048D0" w:rsidRPr="00870A14" w:rsidRDefault="004372CA">
      <w:pPr>
        <w:spacing w:after="0"/>
        <w:rPr>
          <w:sz w:val="24"/>
          <w:szCs w:val="24"/>
          <w:lang w:val="ru-RU"/>
        </w:rPr>
      </w:pPr>
      <w:r w:rsidRPr="00870A14">
        <w:rPr>
          <w:color w:val="FF0000"/>
          <w:sz w:val="24"/>
          <w:szCs w:val="24"/>
        </w:rPr>
        <w:t>     </w:t>
      </w:r>
      <w:r w:rsidRPr="00870A14">
        <w:rPr>
          <w:color w:val="FF0000"/>
          <w:sz w:val="24"/>
          <w:szCs w:val="24"/>
          <w:lang w:val="ru-RU"/>
        </w:rPr>
        <w:t xml:space="preserve"> Сноска. Пункт 15 в редакции приказа Министра образования и науки РК от 13.04.2020 </w:t>
      </w:r>
      <w:r w:rsidRPr="00870A14">
        <w:rPr>
          <w:color w:val="000000"/>
          <w:sz w:val="24"/>
          <w:szCs w:val="24"/>
          <w:lang w:val="ru-RU"/>
        </w:rPr>
        <w:t>№ 141</w:t>
      </w:r>
      <w:r w:rsidRPr="00870A1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870A14">
        <w:rPr>
          <w:sz w:val="24"/>
          <w:szCs w:val="24"/>
          <w:lang w:val="ru-RU"/>
        </w:rPr>
        <w:br/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55" w:name="z45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16. Для проведения текущего контроля успеваемости и промежуточной </w:t>
      </w:r>
      <w:proofErr w:type="gramStart"/>
      <w:r w:rsidRPr="00870A14">
        <w:rPr>
          <w:color w:val="000000"/>
          <w:sz w:val="24"/>
          <w:szCs w:val="24"/>
          <w:lang w:val="ru-RU"/>
        </w:rPr>
        <w:t>аттестации</w:t>
      </w:r>
      <w:proofErr w:type="gramEnd"/>
      <w:r w:rsidRPr="00870A14">
        <w:rPr>
          <w:color w:val="000000"/>
          <w:sz w:val="24"/>
          <w:szCs w:val="24"/>
          <w:lang w:val="ru-RU"/>
        </w:rPr>
        <w:t xml:space="preserve"> обучающихся на основе ДОТ организации среднего, технического и профессионального, послесреднего, организации высшего и (или) послевузовского образования (далее - ОВПО) обеспечивают применение технологий онлайн прокторинга, которые позволяют верифицировать обучающегося, отслеживать экран и поведение обучающегося, а также записывать весь экзамен на видео.</w:t>
      </w:r>
    </w:p>
    <w:bookmarkEnd w:id="55"/>
    <w:p w:rsidR="00D048D0" w:rsidRPr="00870A14" w:rsidRDefault="004372CA">
      <w:pPr>
        <w:spacing w:after="0"/>
        <w:rPr>
          <w:sz w:val="24"/>
          <w:szCs w:val="24"/>
          <w:lang w:val="ru-RU"/>
        </w:rPr>
      </w:pPr>
      <w:r w:rsidRPr="00870A14">
        <w:rPr>
          <w:color w:val="FF0000"/>
          <w:sz w:val="24"/>
          <w:szCs w:val="24"/>
        </w:rPr>
        <w:t>     </w:t>
      </w:r>
      <w:r w:rsidRPr="00870A14">
        <w:rPr>
          <w:color w:val="FF0000"/>
          <w:sz w:val="24"/>
          <w:szCs w:val="24"/>
          <w:lang w:val="ru-RU"/>
        </w:rPr>
        <w:t xml:space="preserve"> Сноска. Пункт 16 в редакции приказа Министра образования и науки РК от 13.04.2020 </w:t>
      </w:r>
      <w:r w:rsidRPr="00870A14">
        <w:rPr>
          <w:color w:val="000000"/>
          <w:sz w:val="24"/>
          <w:szCs w:val="24"/>
          <w:lang w:val="ru-RU"/>
        </w:rPr>
        <w:t>№ 141</w:t>
      </w:r>
      <w:r w:rsidRPr="00870A1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870A14">
        <w:rPr>
          <w:sz w:val="24"/>
          <w:szCs w:val="24"/>
          <w:lang w:val="ru-RU"/>
        </w:rPr>
        <w:br/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56" w:name="z46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17. Обучение в ОВПО с использованием ДОТ на базе программы общего среднего образования не допускается, за исключением </w:t>
      </w:r>
      <w:proofErr w:type="gramStart"/>
      <w:r w:rsidRPr="00870A14">
        <w:rPr>
          <w:color w:val="000000"/>
          <w:sz w:val="24"/>
          <w:szCs w:val="24"/>
          <w:lang w:val="ru-RU"/>
        </w:rPr>
        <w:t>обучающихся</w:t>
      </w:r>
      <w:proofErr w:type="gramEnd"/>
      <w:r w:rsidRPr="00870A14">
        <w:rPr>
          <w:color w:val="000000"/>
          <w:sz w:val="24"/>
          <w:szCs w:val="24"/>
          <w:lang w:val="ru-RU"/>
        </w:rPr>
        <w:t xml:space="preserve"> по программам академической мобильности.</w:t>
      </w:r>
    </w:p>
    <w:bookmarkEnd w:id="56"/>
    <w:p w:rsidR="00D048D0" w:rsidRPr="00870A14" w:rsidRDefault="004372CA">
      <w:pPr>
        <w:spacing w:after="0"/>
        <w:rPr>
          <w:sz w:val="24"/>
          <w:szCs w:val="24"/>
          <w:lang w:val="ru-RU"/>
        </w:rPr>
      </w:pPr>
      <w:r w:rsidRPr="00870A14">
        <w:rPr>
          <w:color w:val="FF0000"/>
          <w:sz w:val="24"/>
          <w:szCs w:val="24"/>
        </w:rPr>
        <w:t>     </w:t>
      </w:r>
      <w:r w:rsidRPr="00870A14">
        <w:rPr>
          <w:color w:val="FF0000"/>
          <w:sz w:val="24"/>
          <w:szCs w:val="24"/>
          <w:lang w:val="ru-RU"/>
        </w:rPr>
        <w:t xml:space="preserve"> Сноска. Пункт 17 в редакции приказа Министра образования и науки РК от 13.04.2020 </w:t>
      </w:r>
      <w:r w:rsidRPr="00870A14">
        <w:rPr>
          <w:color w:val="000000"/>
          <w:sz w:val="24"/>
          <w:szCs w:val="24"/>
          <w:lang w:val="ru-RU"/>
        </w:rPr>
        <w:t>№ 141</w:t>
      </w:r>
      <w:r w:rsidRPr="00870A1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870A14">
        <w:rPr>
          <w:sz w:val="24"/>
          <w:szCs w:val="24"/>
          <w:lang w:val="ru-RU"/>
        </w:rPr>
        <w:br/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57" w:name="z47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18. Для выпускников организаций технического и профессионального или послесреднего образования в случае совпадения профиля образовательной программы высшего образования обучение с использованием ДОТ определяется ОВПО самостоятельно.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58" w:name="z48"/>
      <w:bookmarkEnd w:id="57"/>
      <w:r w:rsidRPr="00870A14">
        <w:rPr>
          <w:color w:val="000000"/>
          <w:sz w:val="24"/>
          <w:szCs w:val="24"/>
        </w:rPr>
        <w:lastRenderedPageBreak/>
        <w:t>     </w:t>
      </w:r>
      <w:r w:rsidRPr="00870A14">
        <w:rPr>
          <w:color w:val="000000"/>
          <w:sz w:val="24"/>
          <w:szCs w:val="24"/>
          <w:lang w:val="ru-RU"/>
        </w:rPr>
        <w:t xml:space="preserve"> 19. Использование ДОТ для подготовки кадров в сфере хореографии, инструментального исполнительства, авиационной техники и технологий, строительства, морской техники и технологий, здравоохранения, военного дела, ветеринарии на базе высшего образования допускается при изучении дисциплин в общем объеме не более 30 академических кредитов за весь период обучения.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59" w:name="z49"/>
      <w:bookmarkEnd w:id="58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20. Использование ДОТ для подготовки кадров по программам </w:t>
      </w:r>
      <w:r w:rsidRPr="00870A14">
        <w:rPr>
          <w:color w:val="000000"/>
          <w:sz w:val="24"/>
          <w:szCs w:val="24"/>
        </w:rPr>
        <w:t>MBA</w:t>
      </w:r>
      <w:r w:rsidRPr="00870A14">
        <w:rPr>
          <w:color w:val="000000"/>
          <w:sz w:val="24"/>
          <w:szCs w:val="24"/>
          <w:lang w:val="ru-RU"/>
        </w:rPr>
        <w:t xml:space="preserve"> допускается при изучении дисциплин в общем объеме не более 30 академических кредитов за весь период обучения и не более 15 академических кредитов за весь период обучения соответственно по программам </w:t>
      </w:r>
      <w:r w:rsidRPr="00870A14">
        <w:rPr>
          <w:color w:val="000000"/>
          <w:sz w:val="24"/>
          <w:szCs w:val="24"/>
        </w:rPr>
        <w:t>EMBA</w:t>
      </w:r>
      <w:r w:rsidRPr="00870A14">
        <w:rPr>
          <w:color w:val="000000"/>
          <w:sz w:val="24"/>
          <w:szCs w:val="24"/>
          <w:lang w:val="ru-RU"/>
        </w:rPr>
        <w:t xml:space="preserve"> и </w:t>
      </w:r>
      <w:r w:rsidRPr="00870A14">
        <w:rPr>
          <w:color w:val="000000"/>
          <w:sz w:val="24"/>
          <w:szCs w:val="24"/>
        </w:rPr>
        <w:t>DBA</w:t>
      </w:r>
      <w:r w:rsidRPr="00870A14">
        <w:rPr>
          <w:color w:val="000000"/>
          <w:sz w:val="24"/>
          <w:szCs w:val="24"/>
          <w:lang w:val="ru-RU"/>
        </w:rPr>
        <w:t>.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60" w:name="z50"/>
      <w:bookmarkEnd w:id="59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21. В организациях образования реализуется </w:t>
      </w:r>
      <w:r w:rsidRPr="00870A14">
        <w:rPr>
          <w:color w:val="000000"/>
          <w:sz w:val="24"/>
          <w:szCs w:val="24"/>
        </w:rPr>
        <w:t>MOO</w:t>
      </w:r>
      <w:proofErr w:type="gramStart"/>
      <w:r w:rsidRPr="00870A14">
        <w:rPr>
          <w:color w:val="000000"/>
          <w:sz w:val="24"/>
          <w:szCs w:val="24"/>
          <w:lang w:val="ru-RU"/>
        </w:rPr>
        <w:t>К</w:t>
      </w:r>
      <w:proofErr w:type="gramEnd"/>
      <w:r w:rsidRPr="00870A14">
        <w:rPr>
          <w:color w:val="000000"/>
          <w:sz w:val="24"/>
          <w:szCs w:val="24"/>
          <w:lang w:val="ru-RU"/>
        </w:rPr>
        <w:t xml:space="preserve"> на собственных или на других онлайн-платформах, утвержденных организацией образования.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61" w:name="z51"/>
      <w:bookmarkEnd w:id="60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22. Организации образования до размещения на онлайн-платформе </w:t>
      </w:r>
      <w:r w:rsidRPr="00870A14">
        <w:rPr>
          <w:color w:val="000000"/>
          <w:sz w:val="24"/>
          <w:szCs w:val="24"/>
        </w:rPr>
        <w:t>MOO</w:t>
      </w:r>
      <w:proofErr w:type="gramStart"/>
      <w:r w:rsidRPr="00870A14">
        <w:rPr>
          <w:color w:val="000000"/>
          <w:sz w:val="24"/>
          <w:szCs w:val="24"/>
          <w:lang w:val="ru-RU"/>
        </w:rPr>
        <w:t>К</w:t>
      </w:r>
      <w:proofErr w:type="gramEnd"/>
      <w:r w:rsidRPr="00870A14">
        <w:rPr>
          <w:color w:val="000000"/>
          <w:sz w:val="24"/>
          <w:szCs w:val="24"/>
          <w:lang w:val="ru-RU"/>
        </w:rPr>
        <w:t xml:space="preserve"> организовывают учебно-методическую экспертизу курсов и проводят апробацию.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62" w:name="z52"/>
      <w:bookmarkEnd w:id="61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23. Организация образования обеспечивает размещение разработанного курса на онлайн-платформе МООК и выдает сертификат слушателю в произвольной форме с указанием наименования ОВПО, фамилии и инициалов лица, наименование курса и объем кредитов.</w:t>
      </w:r>
    </w:p>
    <w:p w:rsidR="00D048D0" w:rsidRPr="00870A14" w:rsidRDefault="004372CA">
      <w:pPr>
        <w:spacing w:after="0"/>
        <w:rPr>
          <w:sz w:val="24"/>
          <w:szCs w:val="24"/>
          <w:lang w:val="ru-RU"/>
        </w:rPr>
      </w:pPr>
      <w:bookmarkStart w:id="63" w:name="z53"/>
      <w:bookmarkEnd w:id="62"/>
      <w:r w:rsidRPr="00870A14">
        <w:rPr>
          <w:b/>
          <w:color w:val="000000"/>
          <w:sz w:val="24"/>
          <w:szCs w:val="24"/>
          <w:lang w:val="ru-RU"/>
        </w:rPr>
        <w:t xml:space="preserve"> Параграф 1. Требования к организациям образования и участнику учебного процесса по ДОТ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64" w:name="z54"/>
      <w:bookmarkEnd w:id="63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24. Для организации учебного процесса по ДОТ в ОВПО требуется наличие: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65" w:name="z86"/>
      <w:bookmarkEnd w:id="64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1) образовательного портала и/или информационной системы со страницами, содержащими учебно-методическую и организационно-административную информацию для </w:t>
      </w:r>
      <w:proofErr w:type="gramStart"/>
      <w:r w:rsidRPr="00870A14">
        <w:rPr>
          <w:color w:val="000000"/>
          <w:sz w:val="24"/>
          <w:szCs w:val="24"/>
          <w:lang w:val="ru-RU"/>
        </w:rPr>
        <w:t>обучающихся</w:t>
      </w:r>
      <w:proofErr w:type="gramEnd"/>
      <w:r w:rsidRPr="00870A14">
        <w:rPr>
          <w:color w:val="000000"/>
          <w:sz w:val="24"/>
          <w:szCs w:val="24"/>
          <w:lang w:val="ru-RU"/>
        </w:rPr>
        <w:t>;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66" w:name="z87"/>
      <w:bookmarkEnd w:id="65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2) оборудования, имеющего выход в телекоммуникационную сеть (Интернет, спутниковое телевидение);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67" w:name="z88"/>
      <w:bookmarkEnd w:id="66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3) цифровых образовательных ресурсов;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68" w:name="z89"/>
      <w:bookmarkEnd w:id="67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4) сетевых систем управления обучением (</w:t>
      </w:r>
      <w:r w:rsidRPr="00870A14">
        <w:rPr>
          <w:color w:val="000000"/>
          <w:sz w:val="24"/>
          <w:szCs w:val="24"/>
        </w:rPr>
        <w:t>Learning</w:t>
      </w:r>
      <w:r w:rsidRPr="00870A14">
        <w:rPr>
          <w:color w:val="000000"/>
          <w:sz w:val="24"/>
          <w:szCs w:val="24"/>
          <w:lang w:val="ru-RU"/>
        </w:rPr>
        <w:t xml:space="preserve"> </w:t>
      </w:r>
      <w:r w:rsidRPr="00870A14">
        <w:rPr>
          <w:color w:val="000000"/>
          <w:sz w:val="24"/>
          <w:szCs w:val="24"/>
        </w:rPr>
        <w:t>Management</w:t>
      </w:r>
      <w:r w:rsidRPr="00870A14">
        <w:rPr>
          <w:color w:val="000000"/>
          <w:sz w:val="24"/>
          <w:szCs w:val="24"/>
          <w:lang w:val="ru-RU"/>
        </w:rPr>
        <w:t xml:space="preserve"> </w:t>
      </w:r>
      <w:r w:rsidRPr="00870A14">
        <w:rPr>
          <w:color w:val="000000"/>
          <w:sz w:val="24"/>
          <w:szCs w:val="24"/>
        </w:rPr>
        <w:t>System</w:t>
      </w:r>
      <w:r w:rsidRPr="00870A14">
        <w:rPr>
          <w:color w:val="000000"/>
          <w:sz w:val="24"/>
          <w:szCs w:val="24"/>
          <w:lang w:val="ru-RU"/>
        </w:rPr>
        <w:t>) (Ленинг Менежемент Систем) или сервиса через облачные вычисления ("программное обеспечение как услуга");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69" w:name="z90"/>
      <w:bookmarkEnd w:id="68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5) структурного подразделения ответственного за организацию учебного процесса по ДОТ.</w:t>
      </w:r>
    </w:p>
    <w:p w:rsidR="00D048D0" w:rsidRPr="00870A14" w:rsidRDefault="004372CA">
      <w:pPr>
        <w:spacing w:after="0"/>
        <w:jc w:val="both"/>
        <w:rPr>
          <w:b/>
          <w:sz w:val="24"/>
          <w:szCs w:val="24"/>
          <w:u w:val="single"/>
          <w:lang w:val="ru-RU"/>
        </w:rPr>
      </w:pPr>
      <w:bookmarkStart w:id="70" w:name="z91"/>
      <w:bookmarkEnd w:id="69"/>
      <w:r w:rsidRPr="00870A14">
        <w:rPr>
          <w:b/>
          <w:color w:val="000000"/>
          <w:sz w:val="24"/>
          <w:szCs w:val="24"/>
          <w:u w:val="single"/>
        </w:rPr>
        <w:t>     </w:t>
      </w:r>
      <w:r w:rsidRPr="00870A14">
        <w:rPr>
          <w:b/>
          <w:color w:val="000000"/>
          <w:sz w:val="24"/>
          <w:szCs w:val="24"/>
          <w:u w:val="single"/>
          <w:lang w:val="ru-RU"/>
        </w:rPr>
        <w:t xml:space="preserve"> Для организации учебного процесса по ДОТ в организациях среднего, технического и профессионального, послесреднего образования необходимо наличие: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71" w:name="z92"/>
      <w:bookmarkEnd w:id="70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1) </w:t>
      </w:r>
      <w:proofErr w:type="gramStart"/>
      <w:r w:rsidRPr="00870A14">
        <w:rPr>
          <w:color w:val="000000"/>
          <w:sz w:val="24"/>
          <w:szCs w:val="24"/>
          <w:lang w:val="ru-RU"/>
        </w:rPr>
        <w:t>образовательного</w:t>
      </w:r>
      <w:proofErr w:type="gramEnd"/>
      <w:r w:rsidRPr="00870A14">
        <w:rPr>
          <w:color w:val="000000"/>
          <w:sz w:val="24"/>
          <w:szCs w:val="24"/>
          <w:lang w:val="ru-RU"/>
        </w:rPr>
        <w:t xml:space="preserve"> Интернет-портала и/или информационной системы со страницами, содержащими учебно-методическую и организационно-административную информацию для обучающихся;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72" w:name="z93"/>
      <w:bookmarkEnd w:id="71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2) коммуникационных каналов связи, обеспечивающих подключение к сети Интернет;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73" w:name="z94"/>
      <w:bookmarkEnd w:id="72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3) цифровых образовательных ресурсов;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74" w:name="z95"/>
      <w:bookmarkEnd w:id="73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4) сетевых систем управления обучением, учебным контентом или сервиса;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75" w:name="z96"/>
      <w:bookmarkEnd w:id="74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5) тестирующих комплексов;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76" w:name="z97"/>
      <w:bookmarkEnd w:id="75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6) педагогов, прошедших соответствующую подготовку.</w:t>
      </w:r>
    </w:p>
    <w:bookmarkEnd w:id="76"/>
    <w:p w:rsidR="00D048D0" w:rsidRPr="00870A14" w:rsidRDefault="004372CA">
      <w:pPr>
        <w:spacing w:after="0"/>
        <w:rPr>
          <w:sz w:val="24"/>
          <w:szCs w:val="24"/>
          <w:lang w:val="ru-RU"/>
        </w:rPr>
      </w:pPr>
      <w:r w:rsidRPr="00870A14">
        <w:rPr>
          <w:color w:val="FF0000"/>
          <w:sz w:val="24"/>
          <w:szCs w:val="24"/>
        </w:rPr>
        <w:t>     </w:t>
      </w:r>
      <w:r w:rsidRPr="00870A14">
        <w:rPr>
          <w:color w:val="FF0000"/>
          <w:sz w:val="24"/>
          <w:szCs w:val="24"/>
          <w:lang w:val="ru-RU"/>
        </w:rPr>
        <w:t xml:space="preserve"> Сноска. Пункт 24 в редакции приказа Министра образования и науки РК от 13.04.2020 </w:t>
      </w:r>
      <w:r w:rsidRPr="00870A14">
        <w:rPr>
          <w:color w:val="000000"/>
          <w:sz w:val="24"/>
          <w:szCs w:val="24"/>
          <w:lang w:val="ru-RU"/>
        </w:rPr>
        <w:t>№ 141</w:t>
      </w:r>
      <w:r w:rsidRPr="00870A1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870A14">
        <w:rPr>
          <w:sz w:val="24"/>
          <w:szCs w:val="24"/>
          <w:lang w:val="ru-RU"/>
        </w:rPr>
        <w:br/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77" w:name="z60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25. Для осуществления учебного процесса по ДОТ организации образования: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78" w:name="z61"/>
      <w:bookmarkEnd w:id="77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1) организуют обучение преподавателей, тьюторов и служб по реализации дистанционных образовательных технологий;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79" w:name="z62"/>
      <w:bookmarkEnd w:id="78"/>
      <w:r w:rsidRPr="00870A14">
        <w:rPr>
          <w:color w:val="000000"/>
          <w:sz w:val="24"/>
          <w:szCs w:val="24"/>
          <w:lang w:val="ru-RU"/>
        </w:rPr>
        <w:t xml:space="preserve"> </w:t>
      </w:r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2) создают условия педагогическим работникам, профессорско-преподавательскому составу для разработки и обновления ЦОР и </w:t>
      </w:r>
      <w:proofErr w:type="gramStart"/>
      <w:r w:rsidRPr="00870A14">
        <w:rPr>
          <w:color w:val="000000"/>
          <w:sz w:val="24"/>
          <w:szCs w:val="24"/>
          <w:lang w:val="ru-RU"/>
        </w:rPr>
        <w:t>цифровых</w:t>
      </w:r>
      <w:proofErr w:type="gramEnd"/>
      <w:r w:rsidRPr="00870A14">
        <w:rPr>
          <w:color w:val="000000"/>
          <w:sz w:val="24"/>
          <w:szCs w:val="24"/>
          <w:lang w:val="ru-RU"/>
        </w:rPr>
        <w:t xml:space="preserve"> контентов; 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80" w:name="z63"/>
      <w:bookmarkEnd w:id="79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3) идентифицируют личность обучающихся и слушателей посредством системы аутентификации;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81" w:name="z64"/>
      <w:bookmarkEnd w:id="80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4) обеспечивают взаимодействие между участниками учебного процесса по ДОТ (форум, чат, видео и аудиоконференции);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82" w:name="z65"/>
      <w:bookmarkEnd w:id="81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5) обеспечивают доступ обучающихся и слушателей к электронным библиотекам организации образования и партнеров.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83" w:name="z66"/>
      <w:bookmarkEnd w:id="82"/>
      <w:r w:rsidRPr="00870A14">
        <w:rPr>
          <w:color w:val="000000"/>
          <w:sz w:val="24"/>
          <w:szCs w:val="24"/>
        </w:rPr>
        <w:lastRenderedPageBreak/>
        <w:t>     </w:t>
      </w:r>
      <w:r w:rsidRPr="00870A14">
        <w:rPr>
          <w:color w:val="000000"/>
          <w:sz w:val="24"/>
          <w:szCs w:val="24"/>
          <w:lang w:val="ru-RU"/>
        </w:rPr>
        <w:t xml:space="preserve"> 26. </w:t>
      </w:r>
      <w:proofErr w:type="gramStart"/>
      <w:r w:rsidRPr="00870A14">
        <w:rPr>
          <w:color w:val="000000"/>
          <w:sz w:val="24"/>
          <w:szCs w:val="24"/>
          <w:lang w:val="ru-RU"/>
        </w:rPr>
        <w:t>Обучающийся по ДОТ:</w:t>
      </w:r>
      <w:proofErr w:type="gramEnd"/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84" w:name="z67"/>
      <w:bookmarkEnd w:id="83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1) самостоятельно изучает учебные курсы с помощью средств, указанных в пункте 24 настоящих Правил;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85" w:name="z68"/>
      <w:bookmarkEnd w:id="84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2) посещает дистанционные учебные занятия в режиме "</w:t>
      </w:r>
      <w:r w:rsidRPr="00870A14">
        <w:rPr>
          <w:color w:val="000000"/>
          <w:sz w:val="24"/>
          <w:szCs w:val="24"/>
        </w:rPr>
        <w:t>on</w:t>
      </w:r>
      <w:r w:rsidRPr="00870A14">
        <w:rPr>
          <w:color w:val="000000"/>
          <w:sz w:val="24"/>
          <w:szCs w:val="24"/>
          <w:lang w:val="ru-RU"/>
        </w:rPr>
        <w:t>-</w:t>
      </w:r>
      <w:r w:rsidRPr="00870A14">
        <w:rPr>
          <w:color w:val="000000"/>
          <w:sz w:val="24"/>
          <w:szCs w:val="24"/>
        </w:rPr>
        <w:t>line</w:t>
      </w:r>
      <w:r w:rsidRPr="00870A14">
        <w:rPr>
          <w:color w:val="000000"/>
          <w:sz w:val="24"/>
          <w:szCs w:val="24"/>
          <w:lang w:val="ru-RU"/>
        </w:rPr>
        <w:t>" и (или) "</w:t>
      </w:r>
      <w:r w:rsidRPr="00870A14">
        <w:rPr>
          <w:color w:val="000000"/>
          <w:sz w:val="24"/>
          <w:szCs w:val="24"/>
        </w:rPr>
        <w:t>off</w:t>
      </w:r>
      <w:r w:rsidRPr="00870A14">
        <w:rPr>
          <w:color w:val="000000"/>
          <w:sz w:val="24"/>
          <w:szCs w:val="24"/>
          <w:lang w:val="ru-RU"/>
        </w:rPr>
        <w:t>-</w:t>
      </w:r>
      <w:r w:rsidRPr="00870A14">
        <w:rPr>
          <w:color w:val="000000"/>
          <w:sz w:val="24"/>
          <w:szCs w:val="24"/>
        </w:rPr>
        <w:t>line</w:t>
      </w:r>
      <w:r w:rsidRPr="00870A14">
        <w:rPr>
          <w:color w:val="000000"/>
          <w:sz w:val="24"/>
          <w:szCs w:val="24"/>
          <w:lang w:val="ru-RU"/>
        </w:rPr>
        <w:t>";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86" w:name="z69"/>
      <w:bookmarkEnd w:id="85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3) сдает все виды контроля (текущий, промежуточный) согласно расписанию и учебных программ организации среднего, графику учебного процесса технического и профессионального, послесреднего образования, академическому календарю ОВПО.</w:t>
      </w:r>
    </w:p>
    <w:bookmarkEnd w:id="86"/>
    <w:p w:rsidR="00D048D0" w:rsidRPr="00870A14" w:rsidRDefault="004372CA">
      <w:pPr>
        <w:spacing w:after="0"/>
        <w:rPr>
          <w:sz w:val="24"/>
          <w:szCs w:val="24"/>
          <w:lang w:val="ru-RU"/>
        </w:rPr>
      </w:pPr>
      <w:r w:rsidRPr="00870A14">
        <w:rPr>
          <w:color w:val="FF0000"/>
          <w:sz w:val="24"/>
          <w:szCs w:val="24"/>
        </w:rPr>
        <w:t>     </w:t>
      </w:r>
      <w:r w:rsidRPr="00870A14">
        <w:rPr>
          <w:color w:val="FF0000"/>
          <w:sz w:val="24"/>
          <w:szCs w:val="24"/>
          <w:lang w:val="ru-RU"/>
        </w:rPr>
        <w:t xml:space="preserve"> Сноска. Пункт 26 с изменением, внесенным приказом Министра образования и науки РК от 13.04.2020 </w:t>
      </w:r>
      <w:r w:rsidRPr="00870A14">
        <w:rPr>
          <w:color w:val="000000"/>
          <w:sz w:val="24"/>
          <w:szCs w:val="24"/>
          <w:lang w:val="ru-RU"/>
        </w:rPr>
        <w:t>№ 141</w:t>
      </w:r>
      <w:r w:rsidRPr="00870A1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870A14">
        <w:rPr>
          <w:sz w:val="24"/>
          <w:szCs w:val="24"/>
          <w:lang w:val="ru-RU"/>
        </w:rPr>
        <w:br/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87" w:name="z98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26-1. Обязанности участников учебного процесса по ДОТ организации среднего, технического и профессионального, </w:t>
      </w:r>
      <w:proofErr w:type="spellStart"/>
      <w:r w:rsidRPr="00870A14">
        <w:rPr>
          <w:color w:val="000000"/>
          <w:sz w:val="24"/>
          <w:szCs w:val="24"/>
          <w:lang w:val="ru-RU"/>
        </w:rPr>
        <w:t>послесреднего</w:t>
      </w:r>
      <w:proofErr w:type="spellEnd"/>
      <w:r w:rsidRPr="00870A14">
        <w:rPr>
          <w:color w:val="000000"/>
          <w:sz w:val="24"/>
          <w:szCs w:val="24"/>
          <w:lang w:val="ru-RU"/>
        </w:rPr>
        <w:t xml:space="preserve"> образования: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88" w:name="z99"/>
      <w:bookmarkEnd w:id="87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Руководитель: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89" w:name="z100"/>
      <w:bookmarkEnd w:id="88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1) создает условия для организации учебного процесса, в том числе технические;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90" w:name="z101"/>
      <w:bookmarkEnd w:id="89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2) осуществляет постоянный мониторинг и </w:t>
      </w:r>
      <w:proofErr w:type="gramStart"/>
      <w:r w:rsidRPr="00870A14">
        <w:rPr>
          <w:color w:val="000000"/>
          <w:sz w:val="24"/>
          <w:szCs w:val="24"/>
          <w:lang w:val="ru-RU"/>
        </w:rPr>
        <w:t>контроль за</w:t>
      </w:r>
      <w:proofErr w:type="gramEnd"/>
      <w:r w:rsidRPr="00870A14">
        <w:rPr>
          <w:color w:val="000000"/>
          <w:sz w:val="24"/>
          <w:szCs w:val="24"/>
          <w:lang w:val="ru-RU"/>
        </w:rPr>
        <w:t xml:space="preserve"> организацией учебно-воспитательного процесса;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91" w:name="z102"/>
      <w:bookmarkEnd w:id="90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3) осуществляет обратную связь с педагогами, обучающимися и их родителями (законными представителями);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92" w:name="z103"/>
      <w:bookmarkEnd w:id="91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4) организует работу педагогов и других работников организации;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93" w:name="z104"/>
      <w:bookmarkEnd w:id="92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5) организуют </w:t>
      </w:r>
      <w:proofErr w:type="gramStart"/>
      <w:r w:rsidRPr="00870A14">
        <w:rPr>
          <w:color w:val="000000"/>
          <w:sz w:val="24"/>
          <w:szCs w:val="24"/>
          <w:lang w:val="ru-RU"/>
        </w:rPr>
        <w:t>обучение педагогов по реализации</w:t>
      </w:r>
      <w:proofErr w:type="gramEnd"/>
      <w:r w:rsidRPr="00870A14">
        <w:rPr>
          <w:color w:val="000000"/>
          <w:sz w:val="24"/>
          <w:szCs w:val="24"/>
          <w:lang w:val="ru-RU"/>
        </w:rPr>
        <w:t xml:space="preserve"> дистанционных образовательных технологий;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94" w:name="z105"/>
      <w:bookmarkEnd w:id="93"/>
      <w:r w:rsidRPr="00870A14">
        <w:rPr>
          <w:color w:val="000000"/>
          <w:sz w:val="24"/>
          <w:szCs w:val="24"/>
          <w:lang w:val="ru-RU"/>
        </w:rPr>
        <w:t xml:space="preserve"> </w:t>
      </w:r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6) обеспечивают доступ </w:t>
      </w:r>
      <w:proofErr w:type="gramStart"/>
      <w:r w:rsidRPr="00870A14">
        <w:rPr>
          <w:color w:val="000000"/>
          <w:sz w:val="24"/>
          <w:szCs w:val="24"/>
          <w:lang w:val="ru-RU"/>
        </w:rPr>
        <w:t>обучающихся</w:t>
      </w:r>
      <w:proofErr w:type="gramEnd"/>
      <w:r w:rsidRPr="00870A14">
        <w:rPr>
          <w:color w:val="000000"/>
          <w:sz w:val="24"/>
          <w:szCs w:val="24"/>
          <w:lang w:val="ru-RU"/>
        </w:rPr>
        <w:t xml:space="preserve"> к электронным библиотекам организации образования; 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95" w:name="z106"/>
      <w:bookmarkEnd w:id="94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7) контролируют деятельность участников учебного процесса, организуют повышение квалификации педагогов.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96" w:name="z107"/>
      <w:bookmarkEnd w:id="95"/>
      <w:r w:rsidRPr="00870A14">
        <w:rPr>
          <w:color w:val="000000"/>
          <w:sz w:val="24"/>
          <w:szCs w:val="24"/>
          <w:lang w:val="ru-RU"/>
        </w:rPr>
        <w:t xml:space="preserve"> </w:t>
      </w:r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Заместители руководителя, заведующие отделениями, методисты: 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97" w:name="z108"/>
      <w:bookmarkEnd w:id="96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1) планируют и осуществляют организацию и координацию учебного процесса с использованием ДОТ;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98" w:name="z109"/>
      <w:bookmarkEnd w:id="97"/>
      <w:r w:rsidRPr="00870A14">
        <w:rPr>
          <w:color w:val="000000"/>
          <w:sz w:val="24"/>
          <w:szCs w:val="24"/>
          <w:lang w:val="ru-RU"/>
        </w:rPr>
        <w:t xml:space="preserve"> </w:t>
      </w:r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2) разрабатывают инструкции использования информационных ресурсов для обучения с использованием ДОТ; 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99" w:name="z110"/>
      <w:bookmarkEnd w:id="98"/>
      <w:r w:rsidRPr="00870A14">
        <w:rPr>
          <w:color w:val="000000"/>
          <w:sz w:val="24"/>
          <w:szCs w:val="24"/>
          <w:lang w:val="ru-RU"/>
        </w:rPr>
        <w:t xml:space="preserve"> </w:t>
      </w:r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3) составляют рабочие учебные планы, учитывающие особенности ДОТ в соответствии с государственным общеобязательным стандартом; 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100" w:name="z111"/>
      <w:bookmarkEnd w:id="99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4) консультируют по вопросам учебного процесса с использованием ДОТ, оказывают методическую и техническую помощь в создании ЦОР;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101" w:name="z112"/>
      <w:bookmarkEnd w:id="100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5) обеспечивает регулярное обновление и систематизацию учебно-методических ресурсов;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102" w:name="z113"/>
      <w:bookmarkEnd w:id="101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6) организуют разработку мероприятий, направленных на освоение учебных программ </w:t>
      </w:r>
      <w:proofErr w:type="gramStart"/>
      <w:r w:rsidRPr="00870A14">
        <w:rPr>
          <w:color w:val="000000"/>
          <w:sz w:val="24"/>
          <w:szCs w:val="24"/>
          <w:lang w:val="ru-RU"/>
        </w:rPr>
        <w:t>обучающимися</w:t>
      </w:r>
      <w:proofErr w:type="gramEnd"/>
      <w:r w:rsidRPr="00870A14">
        <w:rPr>
          <w:color w:val="000000"/>
          <w:sz w:val="24"/>
          <w:szCs w:val="24"/>
          <w:lang w:val="ru-RU"/>
        </w:rPr>
        <w:t>;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103" w:name="z114"/>
      <w:bookmarkEnd w:id="102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7) организуют работу по формированию учебных материалов, в том числе электронных учебно-методических комплексов, электронных образовательных ресурсов;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104" w:name="z115"/>
      <w:bookmarkEnd w:id="103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8) составляют расписание занятий, график обучения, которые размещаются на интернет-ресурсах организации ТиПО;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105" w:name="z116"/>
      <w:bookmarkEnd w:id="104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9) совместно с педагогами определяют организацию учебной деятельности обучающихся: методы и приемы обучения, сроки получения заданий обучающимися и представления ими выполненных работ;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106" w:name="z117"/>
      <w:bookmarkEnd w:id="105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10) осуществляют информирование всех участников учебно-воспитательного процесса (педагогов, обучающихся, родителей (законных представителей) обучающихся, иных работников) об организации работы и результатах обучения;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107" w:name="z118"/>
      <w:bookmarkEnd w:id="106"/>
      <w:r w:rsidRPr="00870A14">
        <w:rPr>
          <w:color w:val="000000"/>
          <w:sz w:val="24"/>
          <w:szCs w:val="24"/>
          <w:lang w:val="ru-RU"/>
        </w:rPr>
        <w:t xml:space="preserve"> </w:t>
      </w:r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11) осуществляют методическое сопровождение в ходе организации учебного процесса с применением информационно-коммуникационных технологий; 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108" w:name="z119"/>
      <w:bookmarkEnd w:id="107"/>
      <w:r w:rsidRPr="00870A14">
        <w:rPr>
          <w:color w:val="000000"/>
          <w:sz w:val="24"/>
          <w:szCs w:val="24"/>
          <w:lang w:val="ru-RU"/>
        </w:rPr>
        <w:t xml:space="preserve"> </w:t>
      </w:r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12) организуют деятельность педагогов в соответствии с утвержденным графиком работы; 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109" w:name="z120"/>
      <w:bookmarkEnd w:id="108"/>
      <w:r w:rsidRPr="00870A14">
        <w:rPr>
          <w:color w:val="000000"/>
          <w:sz w:val="24"/>
          <w:szCs w:val="24"/>
        </w:rPr>
        <w:lastRenderedPageBreak/>
        <w:t>     </w:t>
      </w:r>
      <w:r w:rsidRPr="00870A14">
        <w:rPr>
          <w:color w:val="000000"/>
          <w:sz w:val="24"/>
          <w:szCs w:val="24"/>
          <w:lang w:val="ru-RU"/>
        </w:rPr>
        <w:t xml:space="preserve"> 13) контролируют ход проведения учебно-воспитательного процесса, текущего контроля знаний и итоговой аттестации;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110" w:name="z121"/>
      <w:bookmarkEnd w:id="109"/>
      <w:r w:rsidRPr="00870A14">
        <w:rPr>
          <w:color w:val="000000"/>
          <w:sz w:val="24"/>
          <w:szCs w:val="24"/>
          <w:lang w:val="ru-RU"/>
        </w:rPr>
        <w:t xml:space="preserve"> </w:t>
      </w:r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14) осуществляют обратную связь с участниками учебно-воспитательного процесса; 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111" w:name="z122"/>
      <w:bookmarkEnd w:id="110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15) координируют работу по выполнению учебной нагрузки педагогами;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112" w:name="z123"/>
      <w:bookmarkEnd w:id="111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16) готовят отчетную информацию об организации обучения с использованием ДОТ.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113" w:name="z124"/>
      <w:bookmarkEnd w:id="112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Педагоги: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114" w:name="z125"/>
      <w:bookmarkEnd w:id="113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1) разрабатывают электронные учебно-методические комплексы с необходимыми учебно-методическими материалами в электронном виде;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115" w:name="z126"/>
      <w:bookmarkEnd w:id="114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2) разрабатывают средства контроля знаний;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116" w:name="z127"/>
      <w:bookmarkEnd w:id="115"/>
      <w:r w:rsidRPr="00870A14">
        <w:rPr>
          <w:color w:val="000000"/>
          <w:sz w:val="24"/>
          <w:szCs w:val="24"/>
          <w:lang w:val="ru-RU"/>
        </w:rPr>
        <w:t xml:space="preserve"> </w:t>
      </w:r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870A14">
        <w:rPr>
          <w:color w:val="000000"/>
          <w:sz w:val="24"/>
          <w:szCs w:val="24"/>
          <w:lang w:val="ru-RU"/>
        </w:rPr>
        <w:t xml:space="preserve">3) разрабатывают и рассылают обучающимся тематический график освоения соответствующих разделов с указанием времени работы над каждой темой, сроками выполнения работ; </w:t>
      </w:r>
      <w:proofErr w:type="gramEnd"/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117" w:name="z128"/>
      <w:bookmarkEnd w:id="116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4) проводят синхронные и асинхронные консультации с </w:t>
      </w:r>
      <w:proofErr w:type="gramStart"/>
      <w:r w:rsidRPr="00870A14">
        <w:rPr>
          <w:color w:val="000000"/>
          <w:sz w:val="24"/>
          <w:szCs w:val="24"/>
          <w:lang w:val="ru-RU"/>
        </w:rPr>
        <w:t>обучающимися</w:t>
      </w:r>
      <w:proofErr w:type="gramEnd"/>
      <w:r w:rsidRPr="00870A14">
        <w:rPr>
          <w:color w:val="000000"/>
          <w:sz w:val="24"/>
          <w:szCs w:val="24"/>
          <w:lang w:val="ru-RU"/>
        </w:rPr>
        <w:t>;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118" w:name="z129"/>
      <w:bookmarkEnd w:id="117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5) применяют оптимальные и разнообразные виды работ, доступные информационно-коммуникационные технологии;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119" w:name="z130"/>
      <w:bookmarkEnd w:id="118"/>
      <w:r w:rsidRPr="00870A14">
        <w:rPr>
          <w:color w:val="000000"/>
          <w:sz w:val="24"/>
          <w:szCs w:val="24"/>
          <w:lang w:val="ru-RU"/>
        </w:rPr>
        <w:t xml:space="preserve"> </w:t>
      </w:r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6) своевременно доводят информацию о применяемых видах работ, о форме и сроках проведения онлайн занятий, участия в офлайн занятиях, сроках сдачи домашних работ до </w:t>
      </w:r>
      <w:proofErr w:type="gramStart"/>
      <w:r w:rsidRPr="00870A14">
        <w:rPr>
          <w:color w:val="000000"/>
          <w:sz w:val="24"/>
          <w:szCs w:val="24"/>
          <w:lang w:val="ru-RU"/>
        </w:rPr>
        <w:t>сведения</w:t>
      </w:r>
      <w:proofErr w:type="gramEnd"/>
      <w:r w:rsidRPr="00870A14">
        <w:rPr>
          <w:color w:val="000000"/>
          <w:sz w:val="24"/>
          <w:szCs w:val="24"/>
          <w:lang w:val="ru-RU"/>
        </w:rPr>
        <w:t xml:space="preserve"> обучающихся, их родителей (законных представителей); 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120" w:name="z131"/>
      <w:bookmarkEnd w:id="119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7) обеспечивает регулярное обновление учебно-методических ресурсов;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121" w:name="z132"/>
      <w:bookmarkEnd w:id="120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870A14">
        <w:rPr>
          <w:color w:val="000000"/>
          <w:sz w:val="24"/>
          <w:szCs w:val="24"/>
          <w:lang w:val="ru-RU"/>
        </w:rPr>
        <w:t>8) оценивают выполнение обучающимися учебных работ в соответствии с критериями оценивания, предусмотренными для каждой дисциплины или модуля;</w:t>
      </w:r>
      <w:proofErr w:type="gramEnd"/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122" w:name="z133"/>
      <w:bookmarkEnd w:id="121"/>
      <w:r w:rsidRPr="00870A14">
        <w:rPr>
          <w:color w:val="000000"/>
          <w:sz w:val="24"/>
          <w:szCs w:val="24"/>
          <w:lang w:val="ru-RU"/>
        </w:rPr>
        <w:t xml:space="preserve"> </w:t>
      </w:r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9) проходят повышение квалификации в области использования ДОТ в учебном процессе; 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123" w:name="z134"/>
      <w:bookmarkEnd w:id="122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10) ведут документацию, связанную с дистанционным обучением.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124" w:name="z135"/>
      <w:bookmarkEnd w:id="123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Обучающийся: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125" w:name="z136"/>
      <w:bookmarkEnd w:id="124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1) находится на связи с педагогами;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126" w:name="z137"/>
      <w:bookmarkEnd w:id="125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2) своевременно знакомится с расписанием, темами, содержанием занятий через доступные средства связи;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127" w:name="z138"/>
      <w:bookmarkEnd w:id="126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3) самостоятельно выполняет задания, в том числе через доступные средства связи, которые установлены организацией образования;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128" w:name="z139"/>
      <w:bookmarkEnd w:id="127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4) своевременно представляет выполненные задания педагогу через доступные средства связи;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129" w:name="z140"/>
      <w:bookmarkEnd w:id="128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5) использует доступные электронные ресурсы.</w:t>
      </w:r>
    </w:p>
    <w:bookmarkEnd w:id="129"/>
    <w:p w:rsidR="00D048D0" w:rsidRPr="00870A14" w:rsidRDefault="004372CA">
      <w:pPr>
        <w:spacing w:after="0"/>
        <w:rPr>
          <w:sz w:val="24"/>
          <w:szCs w:val="24"/>
          <w:lang w:val="ru-RU"/>
        </w:rPr>
      </w:pPr>
      <w:r w:rsidRPr="00870A14">
        <w:rPr>
          <w:color w:val="FF0000"/>
          <w:sz w:val="24"/>
          <w:szCs w:val="24"/>
        </w:rPr>
        <w:t>     </w:t>
      </w:r>
      <w:r w:rsidRPr="00870A14">
        <w:rPr>
          <w:color w:val="FF0000"/>
          <w:sz w:val="24"/>
          <w:szCs w:val="24"/>
          <w:lang w:val="ru-RU"/>
        </w:rPr>
        <w:t xml:space="preserve"> Сноска. Правила дополнены пунктом 26-1 в соответствии с приказом Министра образования и науки РК от 13.04.2020 </w:t>
      </w:r>
      <w:r w:rsidRPr="00870A14">
        <w:rPr>
          <w:color w:val="000000"/>
          <w:sz w:val="24"/>
          <w:szCs w:val="24"/>
          <w:lang w:val="ru-RU"/>
        </w:rPr>
        <w:t>№ 141</w:t>
      </w:r>
      <w:r w:rsidRPr="00870A1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870A14">
        <w:rPr>
          <w:sz w:val="24"/>
          <w:szCs w:val="24"/>
          <w:lang w:val="ru-RU"/>
        </w:rPr>
        <w:br/>
      </w:r>
    </w:p>
    <w:p w:rsidR="00D048D0" w:rsidRPr="00870A14" w:rsidRDefault="004372CA">
      <w:pPr>
        <w:spacing w:after="0"/>
        <w:rPr>
          <w:sz w:val="24"/>
          <w:szCs w:val="24"/>
          <w:lang w:val="ru-RU"/>
        </w:rPr>
      </w:pPr>
      <w:bookmarkStart w:id="130" w:name="z70"/>
      <w:r w:rsidRPr="00870A14">
        <w:rPr>
          <w:b/>
          <w:color w:val="000000"/>
          <w:sz w:val="24"/>
          <w:szCs w:val="24"/>
          <w:lang w:val="ru-RU"/>
        </w:rPr>
        <w:t xml:space="preserve"> Параграф 2. Применение ДОТ по программам академической мобильности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131" w:name="z71"/>
      <w:bookmarkEnd w:id="130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27. Применение ДОТ допускается по программам академической мобильности, обучающихся по образовательным программам высшего и (или) послевузовского образования при изучении дисциплин в общем объеме не более 60 академических кредитов за весь период обучения.</w:t>
      </w:r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132" w:name="z72"/>
      <w:bookmarkEnd w:id="131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28. </w:t>
      </w:r>
      <w:proofErr w:type="gramStart"/>
      <w:r w:rsidRPr="00870A14">
        <w:rPr>
          <w:color w:val="000000"/>
          <w:sz w:val="24"/>
          <w:szCs w:val="24"/>
          <w:lang w:val="ru-RU"/>
        </w:rPr>
        <w:t>При реализации двудипломных программ и по программам обмена обучающихся обучение с применением ДОТ допускается для обучающихся по образовательной программе высшего образования при изучении дисциплин в общем объеме не более 120 академических кредитов и по образовательной программе магистратуры не более 60 академических кредитов.</w:t>
      </w:r>
      <w:proofErr w:type="gramEnd"/>
    </w:p>
    <w:p w:rsidR="00D048D0" w:rsidRPr="00870A14" w:rsidRDefault="004372CA">
      <w:pPr>
        <w:spacing w:after="0"/>
        <w:jc w:val="both"/>
        <w:rPr>
          <w:sz w:val="24"/>
          <w:szCs w:val="24"/>
          <w:lang w:val="ru-RU"/>
        </w:rPr>
      </w:pPr>
      <w:bookmarkStart w:id="133" w:name="z73"/>
      <w:bookmarkEnd w:id="132"/>
      <w:r w:rsidRPr="00870A14">
        <w:rPr>
          <w:color w:val="000000"/>
          <w:sz w:val="24"/>
          <w:szCs w:val="24"/>
        </w:rPr>
        <w:t>     </w:t>
      </w:r>
      <w:r w:rsidRPr="00870A14">
        <w:rPr>
          <w:color w:val="000000"/>
          <w:sz w:val="24"/>
          <w:szCs w:val="24"/>
          <w:lang w:val="ru-RU"/>
        </w:rPr>
        <w:t xml:space="preserve"> 29. Порядок организации и разрешения на обучение с применением ДОТ по программам академической мобильности в рамках международных договоров (соглашений) в области образования определяется ОВПО самостоятельно.</w:t>
      </w:r>
    </w:p>
    <w:bookmarkEnd w:id="133"/>
    <w:p w:rsidR="00870A14" w:rsidRDefault="00870A14">
      <w:pPr>
        <w:pStyle w:val="disclaimer"/>
        <w:rPr>
          <w:color w:val="000000"/>
          <w:sz w:val="20"/>
          <w:szCs w:val="20"/>
          <w:lang w:val="ru-RU"/>
        </w:rPr>
      </w:pPr>
    </w:p>
    <w:p w:rsidR="00D048D0" w:rsidRPr="00870A14" w:rsidRDefault="004372CA">
      <w:pPr>
        <w:pStyle w:val="disclaimer"/>
        <w:rPr>
          <w:sz w:val="20"/>
          <w:szCs w:val="20"/>
          <w:lang w:val="ru-RU"/>
        </w:rPr>
      </w:pPr>
      <w:r w:rsidRPr="00870A14">
        <w:rPr>
          <w:color w:val="000000"/>
          <w:sz w:val="20"/>
          <w:szCs w:val="2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D048D0" w:rsidRPr="00870A14" w:rsidSect="00870A14">
      <w:pgSz w:w="11907" w:h="16839" w:code="9"/>
      <w:pgMar w:top="397" w:right="567" w:bottom="1134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D048D0"/>
    <w:rsid w:val="00046A10"/>
    <w:rsid w:val="004372CA"/>
    <w:rsid w:val="00870A14"/>
    <w:rsid w:val="00D048D0"/>
    <w:rsid w:val="00DC5315"/>
    <w:rsid w:val="00DD4DB1"/>
    <w:rsid w:val="00E14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D048D0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D048D0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D048D0"/>
    <w:pPr>
      <w:jc w:val="center"/>
    </w:pPr>
    <w:rPr>
      <w:sz w:val="18"/>
      <w:szCs w:val="18"/>
    </w:rPr>
  </w:style>
  <w:style w:type="paragraph" w:customStyle="1" w:styleId="DocDefaults">
    <w:name w:val="DocDefaults"/>
    <w:rsid w:val="00D048D0"/>
  </w:style>
  <w:style w:type="paragraph" w:styleId="ae">
    <w:name w:val="Balloon Text"/>
    <w:basedOn w:val="a"/>
    <w:link w:val="af"/>
    <w:uiPriority w:val="99"/>
    <w:semiHidden/>
    <w:unhideWhenUsed/>
    <w:rsid w:val="00437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372C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3425</Words>
  <Characters>19528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2020-05-04T04:37:00Z</dcterms:created>
  <dcterms:modified xsi:type="dcterms:W3CDTF">2020-05-05T05:13:00Z</dcterms:modified>
</cp:coreProperties>
</file>